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83EC" w14:textId="7293971C" w:rsidR="00F3181B" w:rsidRPr="004A332B" w:rsidRDefault="002763B0" w:rsidP="004A332B">
      <w:pPr>
        <w:spacing w:line="240" w:lineRule="auto"/>
        <w:jc w:val="center"/>
        <w:rPr>
          <w:rFonts w:ascii="Arial" w:hAnsi="Arial" w:cs="Arial"/>
          <w:b/>
          <w:bCs/>
          <w:sz w:val="28"/>
          <w:szCs w:val="22"/>
          <w:u w:val="single"/>
        </w:rPr>
      </w:pPr>
      <w:r w:rsidRPr="004A332B">
        <w:rPr>
          <w:rFonts w:ascii="Arial" w:hAnsi="Arial" w:cs="Arial"/>
          <w:b/>
          <w:bCs/>
          <w:sz w:val="28"/>
          <w:szCs w:val="22"/>
          <w:u w:val="single"/>
        </w:rPr>
        <w:t xml:space="preserve">DIENSTANWEISUNG </w:t>
      </w:r>
      <w:r>
        <w:rPr>
          <w:rFonts w:ascii="Arial" w:hAnsi="Arial" w:cs="Arial"/>
          <w:b/>
          <w:bCs/>
          <w:sz w:val="28"/>
          <w:szCs w:val="22"/>
          <w:u w:val="single"/>
        </w:rPr>
        <w:t>SICHERHEITS- &amp; UND 0-FAHRZEUGE</w:t>
      </w:r>
    </w:p>
    <w:p w14:paraId="6FCEA2D0" w14:textId="77777777" w:rsidR="00F3181B" w:rsidRPr="00DD7EBF" w:rsidRDefault="00F3181B" w:rsidP="0027614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C2B54C" w14:textId="4A329CB6" w:rsidR="00276148" w:rsidRPr="00F3181B" w:rsidRDefault="00276148" w:rsidP="0027614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81B">
        <w:rPr>
          <w:rFonts w:ascii="Arial" w:hAnsi="Arial" w:cs="Arial"/>
          <w:b/>
          <w:bCs/>
          <w:sz w:val="22"/>
          <w:szCs w:val="22"/>
        </w:rPr>
        <w:t xml:space="preserve">Sehr geehrte </w:t>
      </w:r>
      <w:r w:rsidR="000358FA">
        <w:rPr>
          <w:rFonts w:ascii="Arial" w:hAnsi="Arial" w:cs="Arial"/>
          <w:b/>
          <w:bCs/>
          <w:sz w:val="22"/>
          <w:szCs w:val="22"/>
        </w:rPr>
        <w:t>Crew</w:t>
      </w:r>
      <w:r w:rsidR="004C55C5">
        <w:rPr>
          <w:rFonts w:ascii="Arial" w:hAnsi="Arial" w:cs="Arial"/>
          <w:b/>
          <w:bCs/>
          <w:sz w:val="22"/>
          <w:szCs w:val="22"/>
        </w:rPr>
        <w:t xml:space="preserve"> der Sicherheits- und 0-Fahrzeuge [kurz: S-</w:t>
      </w:r>
      <w:proofErr w:type="spellStart"/>
      <w:r w:rsidR="004C55C5">
        <w:rPr>
          <w:rFonts w:ascii="Arial" w:hAnsi="Arial" w:cs="Arial"/>
          <w:b/>
          <w:bCs/>
          <w:sz w:val="22"/>
          <w:szCs w:val="22"/>
        </w:rPr>
        <w:t>Fzg</w:t>
      </w:r>
      <w:proofErr w:type="spellEnd"/>
      <w:r w:rsidR="004C55C5">
        <w:rPr>
          <w:rFonts w:ascii="Arial" w:hAnsi="Arial" w:cs="Arial"/>
          <w:b/>
          <w:bCs/>
          <w:sz w:val="22"/>
          <w:szCs w:val="22"/>
        </w:rPr>
        <w:t>.]</w:t>
      </w:r>
      <w:r w:rsidRPr="00F3181B">
        <w:rPr>
          <w:rFonts w:ascii="Arial" w:hAnsi="Arial" w:cs="Arial"/>
          <w:b/>
          <w:bCs/>
          <w:sz w:val="22"/>
          <w:szCs w:val="22"/>
        </w:rPr>
        <w:t>,</w:t>
      </w:r>
    </w:p>
    <w:p w14:paraId="37B1E5CC" w14:textId="77777777" w:rsidR="00276148" w:rsidRPr="00F3181B" w:rsidRDefault="00276148" w:rsidP="009F05EF">
      <w:pPr>
        <w:spacing w:line="288" w:lineRule="auto"/>
        <w:jc w:val="both"/>
        <w:rPr>
          <w:rFonts w:ascii="Arial" w:hAnsi="Arial" w:cs="Arial"/>
          <w:sz w:val="6"/>
          <w:szCs w:val="6"/>
        </w:rPr>
      </w:pPr>
    </w:p>
    <w:p w14:paraId="3EC99DFF" w14:textId="40C2E27F" w:rsidR="00276148" w:rsidRDefault="004C55C5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bedanken</w:t>
      </w:r>
      <w:r w:rsidR="001B53BD" w:rsidRPr="001B53BD">
        <w:rPr>
          <w:rFonts w:ascii="Arial" w:hAnsi="Arial" w:cs="Arial"/>
          <w:sz w:val="22"/>
          <w:szCs w:val="22"/>
        </w:rPr>
        <w:t xml:space="preserve"> wir uns als Veranstalter</w:t>
      </w:r>
      <w:r>
        <w:rPr>
          <w:rFonts w:ascii="Arial" w:hAnsi="Arial" w:cs="Arial"/>
          <w:sz w:val="22"/>
          <w:szCs w:val="22"/>
        </w:rPr>
        <w:t xml:space="preserve"> </w:t>
      </w:r>
      <w:r w:rsidR="001B53BD" w:rsidRPr="001B53BD">
        <w:rPr>
          <w:rFonts w:ascii="Arial" w:hAnsi="Arial" w:cs="Arial"/>
          <w:sz w:val="22"/>
          <w:szCs w:val="22"/>
        </w:rPr>
        <w:t xml:space="preserve">für </w:t>
      </w:r>
      <w:r>
        <w:rPr>
          <w:rFonts w:ascii="Arial" w:hAnsi="Arial" w:cs="Arial"/>
          <w:sz w:val="22"/>
          <w:szCs w:val="22"/>
        </w:rPr>
        <w:t>I</w:t>
      </w:r>
      <w:r w:rsidR="001B53BD" w:rsidRPr="001B53BD">
        <w:rPr>
          <w:rFonts w:ascii="Arial" w:hAnsi="Arial" w:cs="Arial"/>
          <w:sz w:val="22"/>
          <w:szCs w:val="22"/>
        </w:rPr>
        <w:t>hre Bereitschaft</w:t>
      </w:r>
      <w:r>
        <w:rPr>
          <w:rFonts w:ascii="Arial" w:hAnsi="Arial" w:cs="Arial"/>
          <w:sz w:val="22"/>
          <w:szCs w:val="22"/>
        </w:rPr>
        <w:t>,</w:t>
      </w:r>
      <w:r w:rsidR="001B53BD" w:rsidRPr="001B53BD">
        <w:rPr>
          <w:rFonts w:ascii="Arial" w:hAnsi="Arial" w:cs="Arial"/>
          <w:sz w:val="22"/>
          <w:szCs w:val="22"/>
        </w:rPr>
        <w:t xml:space="preserve"> uns bei der </w:t>
      </w:r>
      <w:r>
        <w:rPr>
          <w:rFonts w:ascii="Arial" w:hAnsi="Arial" w:cs="Arial"/>
          <w:sz w:val="22"/>
          <w:szCs w:val="22"/>
        </w:rPr>
        <w:t xml:space="preserve">Sicherheit und </w:t>
      </w:r>
      <w:r w:rsidR="001B53BD" w:rsidRPr="001B53BD">
        <w:rPr>
          <w:rFonts w:ascii="Arial" w:hAnsi="Arial" w:cs="Arial"/>
          <w:sz w:val="22"/>
          <w:szCs w:val="22"/>
        </w:rPr>
        <w:t>Streckensicherung zur</w:t>
      </w:r>
      <w:r w:rsidR="00ED3C36">
        <w:rPr>
          <w:rFonts w:ascii="Arial" w:hAnsi="Arial" w:cs="Arial"/>
          <w:sz w:val="22"/>
          <w:szCs w:val="22"/>
        </w:rPr>
        <w:t>/m</w:t>
      </w:r>
      <w:r w:rsidR="001B53BD" w:rsidRPr="001B53BD">
        <w:rPr>
          <w:rFonts w:ascii="Arial" w:hAnsi="Arial" w:cs="Arial"/>
          <w:sz w:val="22"/>
          <w:szCs w:val="22"/>
        </w:rPr>
        <w:t xml:space="preserve"> </w:t>
      </w:r>
      <w:r w:rsidR="001B53BD"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1B53BD" w:rsidRPr="001B53BD">
        <w:rPr>
          <w:rFonts w:ascii="Arial" w:hAnsi="Arial" w:cs="Arial"/>
          <w:sz w:val="22"/>
          <w:szCs w:val="22"/>
        </w:rPr>
        <w:t xml:space="preserve"> zu unterstützen.</w:t>
      </w:r>
    </w:p>
    <w:p w14:paraId="57BF2623" w14:textId="77777777" w:rsidR="001B53BD" w:rsidRPr="00DD7EBF" w:rsidRDefault="001B53BD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26F922" w14:textId="51389DEE" w:rsidR="00276148" w:rsidRPr="00F3181B" w:rsidRDefault="00276148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3181B">
        <w:rPr>
          <w:rFonts w:ascii="Arial" w:hAnsi="Arial" w:cs="Arial"/>
          <w:sz w:val="22"/>
          <w:szCs w:val="22"/>
        </w:rPr>
        <w:t xml:space="preserve">Als </w:t>
      </w:r>
      <w:r w:rsidR="004C55C5">
        <w:rPr>
          <w:rFonts w:ascii="Arial" w:hAnsi="Arial" w:cs="Arial"/>
          <w:sz w:val="22"/>
          <w:szCs w:val="22"/>
        </w:rPr>
        <w:t>S-</w:t>
      </w:r>
      <w:proofErr w:type="spellStart"/>
      <w:r w:rsidR="004C55C5">
        <w:rPr>
          <w:rFonts w:ascii="Arial" w:hAnsi="Arial" w:cs="Arial"/>
          <w:sz w:val="22"/>
          <w:szCs w:val="22"/>
        </w:rPr>
        <w:t>Fzg</w:t>
      </w:r>
      <w:proofErr w:type="spellEnd"/>
      <w:r w:rsidR="004C55C5">
        <w:rPr>
          <w:rFonts w:ascii="Arial" w:hAnsi="Arial" w:cs="Arial"/>
          <w:sz w:val="22"/>
          <w:szCs w:val="22"/>
        </w:rPr>
        <w:t>.</w:t>
      </w:r>
      <w:r w:rsidRPr="00F3181B">
        <w:rPr>
          <w:rFonts w:ascii="Arial" w:hAnsi="Arial" w:cs="Arial"/>
          <w:sz w:val="22"/>
          <w:szCs w:val="22"/>
        </w:rPr>
        <w:t xml:space="preserve"> sind Sie </w:t>
      </w:r>
      <w:r w:rsidR="004C55C5">
        <w:rPr>
          <w:rFonts w:ascii="Arial" w:hAnsi="Arial" w:cs="Arial"/>
          <w:sz w:val="22"/>
          <w:szCs w:val="22"/>
        </w:rPr>
        <w:t xml:space="preserve">die </w:t>
      </w:r>
      <w:r w:rsidR="004C55C5" w:rsidRPr="004C55C5">
        <w:rPr>
          <w:rFonts w:ascii="Arial" w:hAnsi="Arial" w:cs="Arial"/>
          <w:b/>
          <w:bCs/>
          <w:sz w:val="22"/>
          <w:szCs w:val="22"/>
        </w:rPr>
        <w:t>beste und</w:t>
      </w:r>
      <w:r w:rsidR="004C55C5">
        <w:rPr>
          <w:rFonts w:ascii="Arial" w:hAnsi="Arial" w:cs="Arial"/>
          <w:sz w:val="22"/>
          <w:szCs w:val="22"/>
        </w:rPr>
        <w:t xml:space="preserve"> </w:t>
      </w:r>
      <w:r w:rsidRPr="00614041">
        <w:rPr>
          <w:rFonts w:ascii="Arial" w:hAnsi="Arial" w:cs="Arial"/>
          <w:b/>
          <w:sz w:val="22"/>
          <w:szCs w:val="22"/>
        </w:rPr>
        <w:t>letzte</w:t>
      </w:r>
      <w:r w:rsidRPr="00F3181B">
        <w:rPr>
          <w:rFonts w:ascii="Arial" w:hAnsi="Arial" w:cs="Arial"/>
          <w:sz w:val="22"/>
          <w:szCs w:val="22"/>
        </w:rPr>
        <w:t xml:space="preserve"> Möglichkeit </w:t>
      </w:r>
      <w:r w:rsidR="004C55C5">
        <w:rPr>
          <w:rFonts w:ascii="Arial" w:hAnsi="Arial" w:cs="Arial"/>
          <w:sz w:val="22"/>
          <w:szCs w:val="22"/>
        </w:rPr>
        <w:t xml:space="preserve">z.B. die Kontrolle der Wettbewerbsunterlagen (Bordbuch, Bordkarte) vorzunehmen, den korrekten Aufbau der Wertungsprüfungen und die Standorte der Sportwarte zu </w:t>
      </w:r>
      <w:r w:rsidR="00ED131C">
        <w:rPr>
          <w:rFonts w:ascii="Arial" w:hAnsi="Arial" w:cs="Arial"/>
          <w:sz w:val="22"/>
          <w:szCs w:val="22"/>
        </w:rPr>
        <w:t>überprüfen</w:t>
      </w:r>
      <w:r w:rsidR="004C55C5">
        <w:rPr>
          <w:rFonts w:ascii="Arial" w:hAnsi="Arial" w:cs="Arial"/>
          <w:sz w:val="22"/>
          <w:szCs w:val="22"/>
        </w:rPr>
        <w:t xml:space="preserve">, </w:t>
      </w:r>
      <w:r w:rsidRPr="00F3181B">
        <w:rPr>
          <w:rFonts w:ascii="Arial" w:hAnsi="Arial" w:cs="Arial"/>
          <w:sz w:val="22"/>
          <w:szCs w:val="22"/>
        </w:rPr>
        <w:t>etwaige Gefahrenstellen</w:t>
      </w:r>
      <w:r w:rsidR="001B53BD">
        <w:rPr>
          <w:rFonts w:ascii="Arial" w:hAnsi="Arial" w:cs="Arial"/>
          <w:sz w:val="22"/>
          <w:szCs w:val="22"/>
        </w:rPr>
        <w:t>,</w:t>
      </w:r>
      <w:r w:rsidRPr="00F3181B">
        <w:rPr>
          <w:rFonts w:ascii="Arial" w:hAnsi="Arial" w:cs="Arial"/>
          <w:sz w:val="22"/>
          <w:szCs w:val="22"/>
        </w:rPr>
        <w:t xml:space="preserve"> z.B. Zuschauer auf der Strecke, abgerissenes Flatterband etc. zu beseitigen</w:t>
      </w:r>
      <w:r w:rsidR="004C55C5">
        <w:rPr>
          <w:rFonts w:ascii="Arial" w:hAnsi="Arial" w:cs="Arial"/>
          <w:sz w:val="22"/>
          <w:szCs w:val="22"/>
        </w:rPr>
        <w:t xml:space="preserve"> und bei der Umsetzung der Streckensicherung und Sicherheitsbestimmungen vor dem ersten Teilnehmer mitzuwirken.</w:t>
      </w:r>
    </w:p>
    <w:p w14:paraId="01308730" w14:textId="77777777" w:rsidR="00C4035F" w:rsidRPr="00DD7EBF" w:rsidRDefault="00C4035F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FE9837" w14:textId="64F6D04C" w:rsidR="00ED131C" w:rsidRPr="00ED131C" w:rsidRDefault="009B6420" w:rsidP="009B6420">
      <w:pPr>
        <w:spacing w:line="288" w:lineRule="auto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 w:rsidRPr="00ED131C">
        <w:rPr>
          <w:rFonts w:ascii="Arial" w:hAnsi="Arial" w:cs="Arial"/>
          <w:b/>
          <w:bCs/>
          <w:sz w:val="22"/>
          <w:szCs w:val="22"/>
        </w:rPr>
        <w:t>Anforderung</w:t>
      </w:r>
      <w:r w:rsidR="00ED131C" w:rsidRPr="00ED131C">
        <w:rPr>
          <w:rFonts w:ascii="Arial" w:hAnsi="Arial" w:cs="Arial"/>
          <w:b/>
          <w:bCs/>
          <w:sz w:val="22"/>
          <w:szCs w:val="22"/>
        </w:rPr>
        <w:t xml:space="preserve"> Crew</w:t>
      </w:r>
      <w:r w:rsidR="00095430">
        <w:rPr>
          <w:rFonts w:ascii="Arial" w:hAnsi="Arial" w:cs="Arial"/>
          <w:b/>
          <w:bCs/>
          <w:sz w:val="22"/>
          <w:szCs w:val="22"/>
        </w:rPr>
        <w:t xml:space="preserve"> / Fahrzeug</w:t>
      </w:r>
      <w:r w:rsidRPr="00ED131C">
        <w:rPr>
          <w:rFonts w:ascii="Arial" w:hAnsi="Arial" w:cs="Arial"/>
          <w:b/>
          <w:bCs/>
          <w:sz w:val="22"/>
          <w:szCs w:val="22"/>
        </w:rPr>
        <w:t>:</w:t>
      </w:r>
    </w:p>
    <w:p w14:paraId="17ABC2B4" w14:textId="5E094F9B" w:rsidR="009B6420" w:rsidRDefault="009B6420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131C">
        <w:rPr>
          <w:rFonts w:ascii="Arial" w:hAnsi="Arial" w:cs="Arial"/>
          <w:sz w:val="22"/>
          <w:szCs w:val="22"/>
        </w:rPr>
        <w:t xml:space="preserve">Besitz </w:t>
      </w:r>
      <w:r w:rsidR="00ED131C">
        <w:rPr>
          <w:rFonts w:ascii="Arial" w:hAnsi="Arial" w:cs="Arial"/>
          <w:sz w:val="22"/>
          <w:szCs w:val="22"/>
        </w:rPr>
        <w:t xml:space="preserve">einer </w:t>
      </w:r>
      <w:r w:rsidRPr="00ED131C">
        <w:rPr>
          <w:rFonts w:ascii="Arial" w:hAnsi="Arial" w:cs="Arial"/>
          <w:sz w:val="22"/>
          <w:szCs w:val="22"/>
        </w:rPr>
        <w:t xml:space="preserve">Sportwartelizenz </w:t>
      </w:r>
      <w:proofErr w:type="spellStart"/>
      <w:r w:rsidRPr="00ED131C">
        <w:rPr>
          <w:rFonts w:ascii="Arial" w:hAnsi="Arial" w:cs="Arial"/>
          <w:sz w:val="22"/>
          <w:szCs w:val="22"/>
        </w:rPr>
        <w:t>LSRy</w:t>
      </w:r>
      <w:proofErr w:type="spellEnd"/>
      <w:r w:rsidRPr="00ED131C">
        <w:rPr>
          <w:rFonts w:ascii="Arial" w:hAnsi="Arial" w:cs="Arial"/>
          <w:sz w:val="22"/>
          <w:szCs w:val="22"/>
        </w:rPr>
        <w:t xml:space="preserve"> (Stufe B) aufwä</w:t>
      </w:r>
      <w:r w:rsidR="00ED131C">
        <w:rPr>
          <w:rFonts w:ascii="Arial" w:hAnsi="Arial" w:cs="Arial"/>
          <w:sz w:val="22"/>
          <w:szCs w:val="22"/>
        </w:rPr>
        <w:t>rts oder zur Veranstaltung erforderliche gültige Fahrerlizenz,</w:t>
      </w:r>
    </w:p>
    <w:p w14:paraId="7CD83426" w14:textId="653177FC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Erfahrung mit der Sicherheit von Rallyeveranstaltungen</w:t>
      </w:r>
      <w:r w:rsidR="007050B7">
        <w:rPr>
          <w:rFonts w:ascii="Arial" w:hAnsi="Arial" w:cs="Arial"/>
          <w:sz w:val="22"/>
          <w:szCs w:val="22"/>
        </w:rPr>
        <w:t>,</w:t>
      </w:r>
    </w:p>
    <w:p w14:paraId="4460DE66" w14:textId="3EC0BB01" w:rsidR="007050B7" w:rsidRDefault="007050B7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max. e</w:t>
      </w:r>
      <w:r w:rsidRPr="00DB5192">
        <w:rPr>
          <w:rFonts w:ascii="Arial" w:eastAsia="Calibri" w:hAnsi="Arial" w:cs="Arial"/>
          <w:bCs/>
          <w:sz w:val="22"/>
          <w:szCs w:val="22"/>
          <w:lang w:eastAsia="en-US"/>
        </w:rPr>
        <w:t>in 0-Fahrzeug darf ein Wettbewerbsfahrzeug sein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;</w:t>
      </w:r>
      <w:r w:rsidRPr="00DB519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die Crew unterliegt dann den identischen Bestimmungen wie die Teilnehmer (Bekleidung, Helm, FHR, etc.).</w:t>
      </w:r>
    </w:p>
    <w:p w14:paraId="4C6CA3DA" w14:textId="77777777" w:rsidR="00ED131C" w:rsidRPr="00DD7EBF" w:rsidRDefault="00ED131C" w:rsidP="00ED13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BEFD40" w14:textId="59AB3362" w:rsidR="00276148" w:rsidRDefault="00276148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3181B">
        <w:rPr>
          <w:rFonts w:ascii="Arial" w:hAnsi="Arial" w:cs="Arial"/>
          <w:b/>
          <w:sz w:val="22"/>
          <w:szCs w:val="22"/>
        </w:rPr>
        <w:t xml:space="preserve">Damit Sie </w:t>
      </w:r>
      <w:r w:rsidR="009B6420">
        <w:rPr>
          <w:rFonts w:ascii="Arial" w:hAnsi="Arial" w:cs="Arial"/>
          <w:b/>
          <w:sz w:val="22"/>
          <w:szCs w:val="22"/>
        </w:rPr>
        <w:t>Ihrer</w:t>
      </w:r>
      <w:r w:rsidRPr="00F3181B">
        <w:rPr>
          <w:rFonts w:ascii="Arial" w:hAnsi="Arial" w:cs="Arial"/>
          <w:b/>
          <w:sz w:val="22"/>
          <w:szCs w:val="22"/>
        </w:rPr>
        <w:t xml:space="preserve"> Aufgabe gerecht werden können und zu einem reibungslosen Ablauf der Veranstaltung beitragen, bedarf es folgender Regeln</w:t>
      </w:r>
      <w:r w:rsidR="00095430">
        <w:rPr>
          <w:rFonts w:ascii="Arial" w:hAnsi="Arial" w:cs="Arial"/>
          <w:b/>
          <w:sz w:val="22"/>
          <w:szCs w:val="22"/>
        </w:rPr>
        <w:t xml:space="preserve"> und Abläufe</w:t>
      </w:r>
      <w:r w:rsidR="009B6420">
        <w:rPr>
          <w:rFonts w:ascii="Arial" w:hAnsi="Arial" w:cs="Arial"/>
          <w:b/>
          <w:sz w:val="22"/>
          <w:szCs w:val="22"/>
        </w:rPr>
        <w:t>,</w:t>
      </w:r>
      <w:r w:rsidRPr="00F3181B">
        <w:rPr>
          <w:rFonts w:ascii="Arial" w:hAnsi="Arial" w:cs="Arial"/>
          <w:b/>
          <w:sz w:val="22"/>
          <w:szCs w:val="22"/>
        </w:rPr>
        <w:t xml:space="preserve"> an die Sie sich zu halten haben:</w:t>
      </w:r>
    </w:p>
    <w:p w14:paraId="45B54E4C" w14:textId="77777777" w:rsidR="009B6420" w:rsidRPr="00DD7EBF" w:rsidRDefault="009B6420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FE57371" w14:textId="3F85CABE" w:rsidR="00ED131C" w:rsidRDefault="00ED131C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Dokumentenabnahme:</w:t>
      </w:r>
    </w:p>
    <w:p w14:paraId="769BD5B1" w14:textId="2C5F10A3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D131C">
        <w:rPr>
          <w:rFonts w:ascii="Arial" w:hAnsi="Arial" w:cs="Arial"/>
          <w:bCs/>
          <w:sz w:val="22"/>
          <w:szCs w:val="22"/>
        </w:rPr>
        <w:t>Kontrolle der Lizenzen</w:t>
      </w:r>
      <w:r>
        <w:rPr>
          <w:rFonts w:ascii="Arial" w:hAnsi="Arial" w:cs="Arial"/>
          <w:bCs/>
          <w:sz w:val="22"/>
          <w:szCs w:val="22"/>
        </w:rPr>
        <w:t xml:space="preserve"> der Crewmitglieder,</w:t>
      </w:r>
    </w:p>
    <w:p w14:paraId="300314A6" w14:textId="571D61A3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Entgegennahme von Unterlagen (z.B. Zeitpläne, Bordbuch, Bordkarten</w:t>
      </w:r>
      <w:r w:rsidR="007050B7">
        <w:rPr>
          <w:rFonts w:ascii="Arial" w:hAnsi="Arial" w:cs="Arial"/>
          <w:bCs/>
          <w:sz w:val="22"/>
          <w:szCs w:val="22"/>
        </w:rPr>
        <w:t>, S-Plan</w:t>
      </w:r>
      <w:r>
        <w:rPr>
          <w:rFonts w:ascii="Arial" w:hAnsi="Arial" w:cs="Arial"/>
          <w:bCs/>
          <w:sz w:val="22"/>
          <w:szCs w:val="22"/>
        </w:rPr>
        <w:t>),</w:t>
      </w:r>
    </w:p>
    <w:p w14:paraId="047D4F5A" w14:textId="39F9A0C1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Empfang der Ausrüstung (s. Kennzeichnung),</w:t>
      </w:r>
    </w:p>
    <w:p w14:paraId="26F3A8CD" w14:textId="62553095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Empfang der Kommunikationsmittel</w:t>
      </w:r>
      <w:r w:rsidR="007050B7">
        <w:rPr>
          <w:rFonts w:ascii="Arial" w:hAnsi="Arial" w:cs="Arial"/>
          <w:bCs/>
          <w:sz w:val="22"/>
          <w:szCs w:val="22"/>
        </w:rPr>
        <w:t xml:space="preserve"> (z.B. Funk)</w:t>
      </w:r>
      <w:r w:rsidR="00095430">
        <w:rPr>
          <w:rFonts w:ascii="Arial" w:hAnsi="Arial" w:cs="Arial"/>
          <w:bCs/>
          <w:sz w:val="22"/>
          <w:szCs w:val="22"/>
        </w:rPr>
        <w:t xml:space="preserve">, </w:t>
      </w:r>
    </w:p>
    <w:p w14:paraId="2742B48F" w14:textId="3898E401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Einrichtung zu digitale</w:t>
      </w:r>
      <w:r w:rsidR="00095430">
        <w:rPr>
          <w:rFonts w:ascii="Arial" w:hAnsi="Arial" w:cs="Arial"/>
          <w:bCs/>
          <w:sz w:val="22"/>
          <w:szCs w:val="22"/>
        </w:rPr>
        <w:t xml:space="preserve">n </w:t>
      </w:r>
      <w:r>
        <w:rPr>
          <w:rFonts w:ascii="Arial" w:hAnsi="Arial" w:cs="Arial"/>
          <w:bCs/>
          <w:sz w:val="22"/>
          <w:szCs w:val="22"/>
        </w:rPr>
        <w:t xml:space="preserve">Zugängen des Veranstalters (z.B. S-Plan, </w:t>
      </w:r>
      <w:proofErr w:type="spellStart"/>
      <w:r>
        <w:rPr>
          <w:rFonts w:ascii="Arial" w:hAnsi="Arial" w:cs="Arial"/>
          <w:bCs/>
          <w:sz w:val="22"/>
          <w:szCs w:val="22"/>
        </w:rPr>
        <w:t>Eventhos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  <w:r w:rsidR="00095430">
        <w:rPr>
          <w:rFonts w:ascii="Arial" w:hAnsi="Arial" w:cs="Arial"/>
          <w:bCs/>
          <w:sz w:val="22"/>
          <w:szCs w:val="22"/>
        </w:rPr>
        <w:t>,</w:t>
      </w:r>
    </w:p>
    <w:p w14:paraId="1CF5DAEB" w14:textId="32957DF5" w:rsidR="00095430" w:rsidRDefault="00095430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Empfang Tracking-System.</w:t>
      </w:r>
    </w:p>
    <w:p w14:paraId="18061E80" w14:textId="77777777" w:rsidR="00095430" w:rsidRPr="00DD7EBF" w:rsidRDefault="00095430" w:rsidP="0009543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710B26E3" w14:textId="47E1873B" w:rsidR="00095430" w:rsidRPr="00DD7EBF" w:rsidRDefault="00095430" w:rsidP="0009543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7EBF">
        <w:rPr>
          <w:rFonts w:ascii="Arial" w:hAnsi="Arial" w:cs="Arial"/>
          <w:b/>
          <w:sz w:val="22"/>
          <w:szCs w:val="22"/>
        </w:rPr>
        <w:t>Anbringung der Kennzeichnung und Installation der Ausrüstung:</w:t>
      </w:r>
    </w:p>
    <w:p w14:paraId="64AE3CEF" w14:textId="77777777" w:rsidR="00095430" w:rsidRDefault="00095430" w:rsidP="002571FE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Kennzeichnung</w:t>
      </w: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 xml:space="preserve"> gem. DMSB-Rallyereglement:</w:t>
      </w:r>
    </w:p>
    <w:p w14:paraId="13842143" w14:textId="2CE67BBF" w:rsidR="00095430" w:rsidRPr="00095430" w:rsidRDefault="00095430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Warnleuchte mit Sirene und Sprechanlage auf dem Dach (Ausnahme: 0-Fahrzeug),</w:t>
      </w:r>
    </w:p>
    <w:p w14:paraId="4EFCCD66" w14:textId="2126295B" w:rsidR="00095430" w:rsidRPr="00095430" w:rsidRDefault="00095430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36x50 großes Schild mit dem Wort „</w:t>
      </w:r>
      <w:proofErr w:type="spellStart"/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Safety</w:t>
      </w:r>
      <w:proofErr w:type="spellEnd"/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“ auf der Haube und beiden Vordertüren,</w:t>
      </w:r>
    </w:p>
    <w:p w14:paraId="6F07BA19" w14:textId="500D3FCE" w:rsidR="00095430" w:rsidRDefault="00095430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Kennzeichnung z.B. S2, S1,000,00, 0,</w:t>
      </w:r>
    </w:p>
    <w:p w14:paraId="5C9126CB" w14:textId="12D3FF26" w:rsidR="00095430" w:rsidRDefault="00095430" w:rsidP="00095430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Installation und Kontrolle der </w:t>
      </w:r>
      <w:r w:rsidRPr="00DD7EBF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Ausrüstung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19471AB6" w14:textId="5661349B" w:rsidR="00095430" w:rsidRDefault="007050B7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Einrichtung 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>&amp;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Test der Funkkommunikation mit der Rallyeleitung 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>&amp;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den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 xml:space="preserve"> Crews de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r S-</w:t>
      </w:r>
      <w:proofErr w:type="spellStart"/>
      <w:r>
        <w:rPr>
          <w:rFonts w:ascii="Arial" w:eastAsia="Calibri" w:hAnsi="Arial" w:cs="Arial"/>
          <w:bCs/>
          <w:sz w:val="22"/>
          <w:szCs w:val="22"/>
          <w:lang w:eastAsia="en-US"/>
        </w:rPr>
        <w:t>Fzg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20C7D4A7" w14:textId="2DC73294" w:rsidR="007050B7" w:rsidRPr="00095430" w:rsidRDefault="007050B7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ggf. Installation Tracking-System, Tablets, o.ä.</w:t>
      </w:r>
    </w:p>
    <w:p w14:paraId="6B1C3FFE" w14:textId="5F629110" w:rsidR="00ED131C" w:rsidRPr="00DD7EBF" w:rsidRDefault="00ED131C" w:rsidP="0009543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739E7772" w14:textId="4210457B" w:rsidR="00ED131C" w:rsidRDefault="00095430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95430">
        <w:rPr>
          <w:rFonts w:ascii="Arial" w:hAnsi="Arial" w:cs="Arial"/>
          <w:b/>
          <w:sz w:val="22"/>
          <w:szCs w:val="22"/>
        </w:rPr>
        <w:t>Technische Abnahme:</w:t>
      </w:r>
    </w:p>
    <w:p w14:paraId="140A8A91" w14:textId="72B42BBD" w:rsidR="000E7D92" w:rsidRPr="000E7D92" w:rsidRDefault="00095430" w:rsidP="000E7D92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Ist </w:t>
      </w:r>
      <w:r w:rsidR="007050B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das 0-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Fahrzeug in eine Gruppe der zum Start zugelassenen Fahrzeuge einzuordnen, so </w:t>
      </w:r>
      <w:r w:rsidR="000E7D92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wird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empf</w:t>
      </w:r>
      <w:r w:rsidR="000E7D92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o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hlen</w:t>
      </w:r>
      <w:r w:rsidR="00DD7EBF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,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 w:rsidR="000E7D92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diese</w:t>
      </w:r>
      <w:r w:rsidR="000358FA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s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einer Technischen Abnahme zu unterziehen.</w:t>
      </w:r>
    </w:p>
    <w:p w14:paraId="6C2259F7" w14:textId="5D233CF3" w:rsidR="007050B7" w:rsidRPr="000E7D92" w:rsidRDefault="000E7D92" w:rsidP="000E7D92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Di</w:t>
      </w:r>
      <w:r w:rsidR="00095430" w:rsidRPr="000E7D9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 Pflicht zur Technischen Abnahme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legt</w:t>
      </w:r>
      <w:r w:rsidR="00095430" w:rsidRPr="000E7D9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7050B7" w:rsidRPr="000E7D92">
        <w:rPr>
          <w:rFonts w:ascii="Arial" w:eastAsia="Calibri" w:hAnsi="Arial" w:cs="Arial"/>
          <w:color w:val="000000"/>
          <w:sz w:val="22"/>
          <w:szCs w:val="22"/>
          <w:lang w:eastAsia="en-US"/>
        </w:rPr>
        <w:t>die Rallyeleitung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fest</w:t>
      </w:r>
      <w:r w:rsidR="007050B7" w:rsidRPr="000E7D92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29A8D87B" w14:textId="7CE250D6" w:rsidR="009B6420" w:rsidRPr="00DD7EBF" w:rsidRDefault="009B6420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216F812" w14:textId="12B91AEF" w:rsidR="001F2267" w:rsidRDefault="001F2267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Zeitlicher Ablauf:</w:t>
      </w:r>
    </w:p>
    <w:p w14:paraId="52058FAF" w14:textId="0908F248" w:rsidR="001F2267" w:rsidRDefault="001F2267" w:rsidP="001F2267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F05EF">
        <w:rPr>
          <w:rFonts w:ascii="Arial" w:eastAsia="Calibri" w:hAnsi="Arial" w:cs="Arial"/>
          <w:bCs/>
          <w:sz w:val="22"/>
          <w:szCs w:val="22"/>
          <w:lang w:eastAsia="en-US"/>
        </w:rPr>
        <w:t xml:space="preserve">siehe Zeitplan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der Veranstaltung sowie Zeitplan </w:t>
      </w:r>
      <w:r w:rsidRPr="009F05EF">
        <w:rPr>
          <w:rFonts w:ascii="Arial" w:eastAsia="Calibri" w:hAnsi="Arial" w:cs="Arial"/>
          <w:bCs/>
          <w:sz w:val="22"/>
          <w:szCs w:val="22"/>
          <w:lang w:eastAsia="en-US"/>
        </w:rPr>
        <w:t>für Organisationsfahrzeuge</w:t>
      </w:r>
    </w:p>
    <w:p w14:paraId="2B2B4912" w14:textId="6D7DF25A" w:rsidR="001F2267" w:rsidRPr="00DD7EBF" w:rsidRDefault="001F2267" w:rsidP="006310D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bei Änderungen des Zeitplanes ist der WP</w:t>
      </w:r>
      <w:r w:rsidRPr="00DD7EBF">
        <w:rPr>
          <w:rFonts w:ascii="Cambria Math" w:eastAsia="Calibri" w:hAnsi="Cambria Math" w:cs="Cambria Math"/>
          <w:bCs/>
          <w:sz w:val="22"/>
          <w:szCs w:val="22"/>
          <w:lang w:eastAsia="en-US"/>
        </w:rPr>
        <w:t>‐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Leiter berechtigt nach Vorgabe der Rallyeleitung die Einfahrtszeiten neu festzulegen.</w:t>
      </w:r>
      <w:r w:rsidR="00DD7EBF" w:rsidRPr="00DD7EBF">
        <w:rPr>
          <w:rFonts w:ascii="Arial" w:eastAsia="Calibri" w:hAnsi="Arial" w:cs="Arial"/>
          <w:bCs/>
          <w:sz w:val="22"/>
          <w:szCs w:val="22"/>
          <w:lang w:eastAsia="en-US"/>
        </w:rPr>
        <w:br w:type="page"/>
      </w:r>
    </w:p>
    <w:p w14:paraId="1ACDF92E" w14:textId="210B1825" w:rsidR="009B6420" w:rsidRDefault="001F2267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Aufgaben:</w:t>
      </w:r>
    </w:p>
    <w:p w14:paraId="31DC96C0" w14:textId="595896D2" w:rsidR="001F2267" w:rsidRDefault="001F2267" w:rsidP="001F2267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1F2267">
        <w:rPr>
          <w:rFonts w:ascii="Arial" w:hAnsi="Arial" w:cs="Arial"/>
          <w:bCs/>
          <w:sz w:val="22"/>
          <w:szCs w:val="22"/>
        </w:rPr>
        <w:t>Befahrung der gesamten Strecke der Veranstaltung gem. Bordbuch</w:t>
      </w:r>
      <w:r>
        <w:rPr>
          <w:rFonts w:ascii="Arial" w:hAnsi="Arial" w:cs="Arial"/>
          <w:bCs/>
          <w:sz w:val="22"/>
          <w:szCs w:val="22"/>
        </w:rPr>
        <w:t>,</w:t>
      </w:r>
    </w:p>
    <w:p w14:paraId="5BA72660" w14:textId="00754F8D" w:rsidR="001F2267" w:rsidRDefault="001F2267" w:rsidP="00D82135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2225E4">
        <w:rPr>
          <w:rFonts w:ascii="Arial" w:hAnsi="Arial" w:cs="Arial"/>
          <w:bCs/>
          <w:sz w:val="22"/>
          <w:szCs w:val="22"/>
        </w:rPr>
        <w:t xml:space="preserve">Überprüfung aller </w:t>
      </w:r>
      <w:r w:rsidR="002225E4">
        <w:rPr>
          <w:rFonts w:ascii="Arial" w:hAnsi="Arial" w:cs="Arial"/>
          <w:bCs/>
          <w:sz w:val="22"/>
          <w:szCs w:val="22"/>
        </w:rPr>
        <w:t>(Zeit-)</w:t>
      </w:r>
      <w:r w:rsidR="00DD7EBF">
        <w:rPr>
          <w:rFonts w:ascii="Arial" w:hAnsi="Arial" w:cs="Arial"/>
          <w:bCs/>
          <w:sz w:val="22"/>
          <w:szCs w:val="22"/>
        </w:rPr>
        <w:t xml:space="preserve"> </w:t>
      </w:r>
      <w:r w:rsidR="002225E4">
        <w:rPr>
          <w:rFonts w:ascii="Arial" w:hAnsi="Arial" w:cs="Arial"/>
          <w:bCs/>
          <w:sz w:val="22"/>
          <w:szCs w:val="22"/>
        </w:rPr>
        <w:t>K</w:t>
      </w:r>
      <w:r w:rsidRPr="002225E4">
        <w:rPr>
          <w:rFonts w:ascii="Arial" w:hAnsi="Arial" w:cs="Arial"/>
          <w:bCs/>
          <w:sz w:val="22"/>
          <w:szCs w:val="22"/>
        </w:rPr>
        <w:t xml:space="preserve">ontrollen (inkl. </w:t>
      </w:r>
      <w:proofErr w:type="spellStart"/>
      <w:r w:rsidRPr="002225E4">
        <w:rPr>
          <w:rFonts w:ascii="Arial" w:hAnsi="Arial" w:cs="Arial"/>
          <w:bCs/>
          <w:sz w:val="22"/>
          <w:szCs w:val="22"/>
        </w:rPr>
        <w:t>Regrouping</w:t>
      </w:r>
      <w:proofErr w:type="spellEnd"/>
      <w:r w:rsidRPr="002225E4">
        <w:rPr>
          <w:rFonts w:ascii="Arial" w:hAnsi="Arial" w:cs="Arial"/>
          <w:bCs/>
          <w:sz w:val="22"/>
          <w:szCs w:val="22"/>
        </w:rPr>
        <w:t xml:space="preserve">, Service, Parc </w:t>
      </w:r>
      <w:proofErr w:type="spellStart"/>
      <w:r w:rsidRPr="002225E4">
        <w:rPr>
          <w:rFonts w:ascii="Arial" w:hAnsi="Arial" w:cs="Arial"/>
          <w:bCs/>
          <w:sz w:val="22"/>
          <w:szCs w:val="22"/>
        </w:rPr>
        <w:t>Fermé</w:t>
      </w:r>
      <w:proofErr w:type="spellEnd"/>
      <w:r w:rsidRPr="002225E4">
        <w:rPr>
          <w:rFonts w:ascii="Arial" w:hAnsi="Arial" w:cs="Arial"/>
          <w:bCs/>
          <w:sz w:val="22"/>
          <w:szCs w:val="22"/>
        </w:rPr>
        <w:t>)</w:t>
      </w:r>
      <w:r w:rsidR="00DD7EBF">
        <w:rPr>
          <w:rFonts w:ascii="Arial" w:hAnsi="Arial" w:cs="Arial"/>
          <w:bCs/>
          <w:sz w:val="22"/>
          <w:szCs w:val="22"/>
        </w:rPr>
        <w:t>, dabei auf Eintrag der korrekten Zeit an der richtigen Stelle achten,</w:t>
      </w:r>
    </w:p>
    <w:p w14:paraId="339A36F5" w14:textId="38B312D0" w:rsidR="00416071" w:rsidRPr="000E7D92" w:rsidRDefault="00DD7EBF" w:rsidP="0035682A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0E7D92">
        <w:rPr>
          <w:rFonts w:ascii="Arial" w:hAnsi="Arial" w:cs="Arial"/>
          <w:bCs/>
          <w:sz w:val="22"/>
          <w:szCs w:val="22"/>
        </w:rPr>
        <w:t>Überprüfung der Zuwegung zur WP (S-Posten)</w:t>
      </w:r>
      <w:r w:rsidR="000E7D92" w:rsidRPr="000E7D92">
        <w:rPr>
          <w:rFonts w:ascii="Arial" w:hAnsi="Arial" w:cs="Arial"/>
          <w:bCs/>
          <w:sz w:val="22"/>
          <w:szCs w:val="22"/>
        </w:rPr>
        <w:t xml:space="preserve"> und der </w:t>
      </w:r>
      <w:r w:rsidR="00416071" w:rsidRPr="000E7D92">
        <w:rPr>
          <w:rFonts w:ascii="Arial" w:hAnsi="Arial" w:cs="Arial"/>
          <w:bCs/>
          <w:sz w:val="22"/>
          <w:szCs w:val="22"/>
        </w:rPr>
        <w:t>Kontrollzone Start</w:t>
      </w:r>
      <w:r w:rsidR="000E7D92" w:rsidRPr="000E7D92">
        <w:rPr>
          <w:rFonts w:ascii="Arial" w:hAnsi="Arial" w:cs="Arial"/>
          <w:bCs/>
          <w:sz w:val="22"/>
          <w:szCs w:val="22"/>
        </w:rPr>
        <w:t>,</w:t>
      </w:r>
    </w:p>
    <w:p w14:paraId="68DBB57D" w14:textId="27A29650" w:rsidR="00DD7EBF" w:rsidRPr="00DD7EBF" w:rsidRDefault="00DD7EBF" w:rsidP="00DD7EB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bei </w:t>
      </w:r>
      <w:r w:rsidRPr="00DD7EBF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Eintreffen an der ZK mit Vorzeit</w:t>
      </w: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:</w:t>
      </w:r>
    </w:p>
    <w:p w14:paraId="5F0D7CBE" w14:textId="440CDD59" w:rsidR="00DD7EBF" w:rsidRPr="00095430" w:rsidRDefault="00DD7EBF" w:rsidP="00DD7EB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Eintragung der Idealzeit und sofort vorziehen zum Start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457174D0" w14:textId="1C335E09" w:rsidR="00DD7EBF" w:rsidRPr="00095430" w:rsidRDefault="00DD7EBF" w:rsidP="00DD7EB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Informierung beim WP</w:t>
      </w:r>
      <w:r w:rsidRPr="00DD7EBF">
        <w:rPr>
          <w:rFonts w:ascii="Cambria Math" w:eastAsia="Calibri" w:hAnsi="Cambria Math" w:cs="Cambria Math"/>
          <w:bCs/>
          <w:sz w:val="22"/>
          <w:szCs w:val="22"/>
          <w:lang w:eastAsia="en-US"/>
        </w:rPr>
        <w:t>‐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 xml:space="preserve">Leiter </w:t>
      </w:r>
      <w:r w:rsidR="00A32F91">
        <w:rPr>
          <w:rFonts w:ascii="Arial" w:eastAsia="Calibri" w:hAnsi="Arial" w:cs="Arial"/>
          <w:bCs/>
          <w:sz w:val="22"/>
          <w:szCs w:val="22"/>
          <w:lang w:eastAsia="en-US"/>
        </w:rPr>
        <w:t xml:space="preserve">/ Stellv. 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über bes</w:t>
      </w:r>
      <w:r w:rsidR="00A32F91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 xml:space="preserve"> Vorkommnisse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oder gg</w:t>
      </w:r>
      <w:r w:rsidR="00EF6C3F">
        <w:rPr>
          <w:rFonts w:ascii="Arial" w:eastAsia="Calibri" w:hAnsi="Arial" w:cs="Arial"/>
          <w:bCs/>
          <w:sz w:val="22"/>
          <w:szCs w:val="22"/>
          <w:lang w:eastAsia="en-US"/>
        </w:rPr>
        <w:t>f. 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otw</w:t>
      </w:r>
      <w:r w:rsidR="00A32F91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EF6C3F">
        <w:rPr>
          <w:rFonts w:ascii="Arial" w:eastAsia="Calibri" w:hAnsi="Arial" w:cs="Arial"/>
          <w:bCs/>
          <w:sz w:val="22"/>
          <w:szCs w:val="22"/>
          <w:lang w:eastAsia="en-US"/>
        </w:rPr>
        <w:t xml:space="preserve"> Maßnahmen,</w:t>
      </w:r>
    </w:p>
    <w:p w14:paraId="3AC8F5B9" w14:textId="213E2194" w:rsidR="00DD7EBF" w:rsidRPr="00095430" w:rsidRDefault="00DD7EBF" w:rsidP="00DD7EB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bei entsprechenden Meldungen ist dies zu überprüfen und eine Rückmeldung zu geben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2A76670A" w14:textId="3E8B353E" w:rsidR="00DD7EBF" w:rsidRPr="00DD7EBF" w:rsidRDefault="00DD7EBF" w:rsidP="00DD7EB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bei </w:t>
      </w:r>
      <w:r w:rsidRPr="00DD7EBF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Eintreffen an der ZK zu spät</w:t>
      </w:r>
    </w:p>
    <w:p w14:paraId="3BEA1C00" w14:textId="535C14B7" w:rsidR="00EF6C3F" w:rsidRPr="00EF6C3F" w:rsidRDefault="00DD7EB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sz w:val="22"/>
          <w:szCs w:val="22"/>
          <w:lang w:eastAsia="en-US"/>
        </w:rPr>
        <w:t>Einfahrt nur möglich nach Rücksprache mit der Rallyel</w:t>
      </w:r>
      <w:r>
        <w:rPr>
          <w:rFonts w:ascii="Arial" w:eastAsia="Calibri" w:hAnsi="Arial" w:cs="Arial"/>
          <w:sz w:val="22"/>
          <w:szCs w:val="22"/>
          <w:lang w:eastAsia="en-US"/>
        </w:rPr>
        <w:t>eitung,</w:t>
      </w:r>
    </w:p>
    <w:p w14:paraId="421BE23A" w14:textId="0E09D304" w:rsidR="00EF6C3F" w:rsidRPr="00DD7EBF" w:rsidRDefault="00EF6C3F" w:rsidP="00EF6C3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EF6C3F">
        <w:rPr>
          <w:rFonts w:ascii="Arial" w:eastAsia="Calibri" w:hAnsi="Arial" w:cs="Arial"/>
          <w:bCs/>
          <w:sz w:val="22"/>
          <w:szCs w:val="22"/>
          <w:lang w:eastAsia="en-US"/>
        </w:rPr>
        <w:t xml:space="preserve">Kontrolle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Anzahl und Standort </w:t>
      </w:r>
      <w:r w:rsidRPr="00EF6C3F">
        <w:rPr>
          <w:rFonts w:ascii="Arial" w:eastAsia="Calibri" w:hAnsi="Arial" w:cs="Arial"/>
          <w:bCs/>
          <w:sz w:val="22"/>
          <w:szCs w:val="22"/>
          <w:lang w:eastAsia="en-US"/>
        </w:rPr>
        <w:t xml:space="preserve">der vorhandenen Einsatzkräfte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(z.B. MIC, RTW, </w:t>
      </w:r>
      <w:proofErr w:type="spellStart"/>
      <w:r>
        <w:rPr>
          <w:rFonts w:ascii="Arial" w:eastAsia="Calibri" w:hAnsi="Arial" w:cs="Arial"/>
          <w:bCs/>
          <w:sz w:val="22"/>
          <w:szCs w:val="22"/>
          <w:lang w:eastAsia="en-US"/>
        </w:rPr>
        <w:t>Ffw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>.) im Startbereich</w:t>
      </w:r>
      <w:r w:rsidRPr="00EF6C3F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1CD8A02B" w14:textId="42C29852" w:rsidR="002225E4" w:rsidRPr="00EF6C3F" w:rsidRDefault="00EF6C3F" w:rsidP="00666818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F6C3F">
        <w:rPr>
          <w:rFonts w:ascii="Arial" w:hAnsi="Arial" w:cs="Arial"/>
          <w:bCs/>
          <w:sz w:val="22"/>
          <w:szCs w:val="22"/>
        </w:rPr>
        <w:t>Überprüfung des korrekten Startvorgang (Startlinie, Stock, Uhr, etc.),</w:t>
      </w:r>
    </w:p>
    <w:p w14:paraId="028186BC" w14:textId="29F0F8BA" w:rsidR="00EF6C3F" w:rsidRDefault="00EF6C3F" w:rsidP="00EF6C3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nachfolgende Tätigkeiten sind allgemeingültig und können je nach Veranstaltung gezielt auf einzelne S-</w:t>
      </w:r>
      <w:proofErr w:type="spellStart"/>
      <w:r>
        <w:rPr>
          <w:rFonts w:ascii="Arial" w:hAnsi="Arial" w:cs="Arial"/>
          <w:bCs/>
          <w:sz w:val="22"/>
          <w:szCs w:val="22"/>
        </w:rPr>
        <w:t>Fzg</w:t>
      </w:r>
      <w:proofErr w:type="spellEnd"/>
      <w:r>
        <w:rPr>
          <w:rFonts w:ascii="Arial" w:hAnsi="Arial" w:cs="Arial"/>
          <w:bCs/>
          <w:sz w:val="22"/>
          <w:szCs w:val="22"/>
        </w:rPr>
        <w:t>. separat verteilt werden:</w:t>
      </w:r>
    </w:p>
    <w:p w14:paraId="550F6578" w14:textId="77777777" w:rsidR="00416071" w:rsidRPr="00416071" w:rsidRDefault="00EF6C3F" w:rsidP="005E1ED7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16071">
        <w:rPr>
          <w:rFonts w:ascii="Arial" w:hAnsi="Arial" w:cs="Arial"/>
          <w:bCs/>
          <w:sz w:val="22"/>
          <w:szCs w:val="22"/>
        </w:rPr>
        <w:t>Überprüfung des korrekten Aufbaus der gesamten Wertungsprüfung(en)</w:t>
      </w:r>
    </w:p>
    <w:p w14:paraId="68E7E2E0" w14:textId="0A576020" w:rsidR="00EF6C3F" w:rsidRPr="00416071" w:rsidRDefault="00EF6C3F" w:rsidP="00416071">
      <w:pPr>
        <w:pStyle w:val="Listenabsatz"/>
        <w:spacing w:line="288" w:lineRule="auto"/>
        <w:ind w:left="113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16071">
        <w:rPr>
          <w:rFonts w:ascii="Arial" w:hAnsi="Arial" w:cs="Arial"/>
          <w:bCs/>
          <w:sz w:val="22"/>
          <w:szCs w:val="22"/>
        </w:rPr>
        <w:t>(z.B. FIA-Kontroll</w:t>
      </w:r>
      <w:r w:rsidR="00416071">
        <w:rPr>
          <w:rFonts w:ascii="Arial" w:hAnsi="Arial" w:cs="Arial"/>
          <w:bCs/>
          <w:sz w:val="22"/>
          <w:szCs w:val="22"/>
        </w:rPr>
        <w:t>-</w:t>
      </w:r>
      <w:r w:rsidRPr="00416071">
        <w:rPr>
          <w:rFonts w:ascii="Arial" w:hAnsi="Arial" w:cs="Arial"/>
          <w:bCs/>
          <w:sz w:val="22"/>
          <w:szCs w:val="22"/>
        </w:rPr>
        <w:t xml:space="preserve">schilder, Absperrbänder, </w:t>
      </w:r>
      <w:proofErr w:type="spellStart"/>
      <w:r w:rsidRPr="00416071">
        <w:rPr>
          <w:rFonts w:ascii="Arial" w:hAnsi="Arial" w:cs="Arial"/>
          <w:bCs/>
          <w:sz w:val="22"/>
          <w:szCs w:val="22"/>
        </w:rPr>
        <w:t>Auspfeilungen</w:t>
      </w:r>
      <w:proofErr w:type="spellEnd"/>
      <w:r w:rsidRPr="00416071">
        <w:rPr>
          <w:rFonts w:ascii="Arial" w:hAnsi="Arial" w:cs="Arial"/>
          <w:bCs/>
          <w:sz w:val="22"/>
          <w:szCs w:val="22"/>
        </w:rPr>
        <w:t>, Pylonen, Richtungsdächer, o.ä.)</w:t>
      </w:r>
    </w:p>
    <w:p w14:paraId="0B084649" w14:textId="6E92B09F" w:rsidR="00EF6C3F" w:rsidRPr="00EF6C3F" w:rsidRDefault="00EF6C3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Standorte und Arbeitsbereitschaft der Sportwarte der Streckensicherung,</w:t>
      </w:r>
    </w:p>
    <w:p w14:paraId="5E4741BE" w14:textId="465158C4" w:rsidR="00EF6C3F" w:rsidRPr="00EF6C3F" w:rsidRDefault="00EF6C3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Ausstattung und Arbeitsbereitschaft der Hauptfunkposten,</w:t>
      </w:r>
    </w:p>
    <w:p w14:paraId="1B3D3927" w14:textId="5A4F3FBB" w:rsidR="00416071" w:rsidRPr="00416071" w:rsidRDefault="00EF6C3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Zuschaue</w:t>
      </w:r>
      <w:r w:rsidR="00416071">
        <w:rPr>
          <w:rFonts w:ascii="Arial" w:hAnsi="Arial" w:cs="Arial"/>
          <w:bCs/>
          <w:sz w:val="22"/>
          <w:szCs w:val="22"/>
        </w:rPr>
        <w:t>rzonen und -sicherheit</w:t>
      </w:r>
    </w:p>
    <w:p w14:paraId="5BB30FE5" w14:textId="6373534B" w:rsidR="00EF6C3F" w:rsidRPr="00EF6C3F" w:rsidRDefault="00416071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Media</w:t>
      </w:r>
      <w:r w:rsidR="00EF6C3F">
        <w:rPr>
          <w:rFonts w:ascii="Arial" w:hAnsi="Arial" w:cs="Arial"/>
          <w:bCs/>
          <w:sz w:val="22"/>
          <w:szCs w:val="22"/>
        </w:rPr>
        <w:t>zonen</w:t>
      </w:r>
      <w:r>
        <w:rPr>
          <w:rFonts w:ascii="Arial" w:hAnsi="Arial" w:cs="Arial"/>
          <w:bCs/>
          <w:sz w:val="22"/>
          <w:szCs w:val="22"/>
        </w:rPr>
        <w:t xml:space="preserve"> und Standorte der </w:t>
      </w:r>
      <w:proofErr w:type="spellStart"/>
      <w:r>
        <w:rPr>
          <w:rFonts w:ascii="Arial" w:hAnsi="Arial" w:cs="Arial"/>
          <w:bCs/>
          <w:sz w:val="22"/>
          <w:szCs w:val="22"/>
        </w:rPr>
        <w:t>Meidenvertreter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14:paraId="4B5456ED" w14:textId="14B0E70E" w:rsidR="00EF6C3F" w:rsidRDefault="00416071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Überprüfung der Auslaufzonen und Kurvenaußen- und Innenbereiche,</w:t>
      </w:r>
    </w:p>
    <w:p w14:paraId="54C1FAE8" w14:textId="5E7624D6" w:rsidR="00416071" w:rsidRDefault="00416071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Kontrolle der Bewegungen entlang der Wertungsprüfungen (Anwohner, </w:t>
      </w:r>
      <w:proofErr w:type="spellStart"/>
      <w:proofErr w:type="gramStart"/>
      <w:r>
        <w:rPr>
          <w:rFonts w:ascii="Arial" w:eastAsia="Calibri" w:hAnsi="Arial" w:cs="Arial"/>
          <w:bCs/>
          <w:sz w:val="22"/>
          <w:szCs w:val="22"/>
          <w:lang w:eastAsia="en-US"/>
        </w:rPr>
        <w:t>Zuschauer,Dritte</w:t>
      </w:r>
      <w:proofErr w:type="spellEnd"/>
      <w:proofErr w:type="gramEnd"/>
      <w:r>
        <w:rPr>
          <w:rFonts w:ascii="Arial" w:eastAsia="Calibri" w:hAnsi="Arial" w:cs="Arial"/>
          <w:bCs/>
          <w:sz w:val="22"/>
          <w:szCs w:val="22"/>
          <w:lang w:eastAsia="en-US"/>
        </w:rPr>
        <w:t>),</w:t>
      </w:r>
    </w:p>
    <w:p w14:paraId="717D05B6" w14:textId="7959A3BD" w:rsidR="00416071" w:rsidRPr="00416071" w:rsidRDefault="00416071" w:rsidP="0041607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>Überprüfung Kontrollzone Ziel (Ziellinie, Arbeitsweise und Eintragungen WP-</w:t>
      </w:r>
      <w:proofErr w:type="spellStart"/>
      <w:r>
        <w:rPr>
          <w:rFonts w:ascii="Arial" w:eastAsia="Calibri" w:hAnsi="Arial" w:cs="Arial"/>
          <w:iCs/>
          <w:sz w:val="22"/>
          <w:szCs w:val="22"/>
          <w:lang w:eastAsia="en-US"/>
        </w:rPr>
        <w:t>Stop</w:t>
      </w:r>
      <w:proofErr w:type="spellEnd"/>
      <w:r>
        <w:rPr>
          <w:rFonts w:ascii="Arial" w:eastAsia="Calibri" w:hAnsi="Arial" w:cs="Arial"/>
          <w:iCs/>
          <w:sz w:val="22"/>
          <w:szCs w:val="22"/>
          <w:lang w:eastAsia="en-US"/>
        </w:rPr>
        <w:t>),</w:t>
      </w:r>
    </w:p>
    <w:p w14:paraId="3B27FF92" w14:textId="6A6409C7" w:rsidR="00EF6C3F" w:rsidRDefault="00416071" w:rsidP="00C73203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416071">
        <w:rPr>
          <w:rFonts w:ascii="Arial" w:hAnsi="Arial" w:cs="Arial"/>
          <w:bCs/>
          <w:sz w:val="22"/>
          <w:szCs w:val="22"/>
        </w:rPr>
        <w:t>Überprüfung der Ausfahrt der WP (S-Posten).</w:t>
      </w:r>
    </w:p>
    <w:p w14:paraId="7CD0A823" w14:textId="42554B42" w:rsidR="00A32F91" w:rsidRDefault="00922C06" w:rsidP="00C73203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2C06">
        <w:rPr>
          <w:rFonts w:ascii="Arial" w:hAnsi="Arial" w:cs="Arial"/>
          <w:b/>
          <w:sz w:val="22"/>
          <w:szCs w:val="22"/>
        </w:rPr>
        <w:t>Meldepflicht</w:t>
      </w:r>
      <w:r w:rsidR="00A32F9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der </w:t>
      </w:r>
      <w:r w:rsidR="00A32F91">
        <w:rPr>
          <w:rFonts w:ascii="Arial" w:hAnsi="Arial" w:cs="Arial"/>
          <w:bCs/>
          <w:sz w:val="22"/>
          <w:szCs w:val="22"/>
        </w:rPr>
        <w:t>Vorkommnisse / Maßnahmen an nachfolgende S-</w:t>
      </w:r>
      <w:proofErr w:type="spellStart"/>
      <w:r w:rsidR="00A32F91">
        <w:rPr>
          <w:rFonts w:ascii="Arial" w:hAnsi="Arial" w:cs="Arial"/>
          <w:bCs/>
          <w:sz w:val="22"/>
          <w:szCs w:val="22"/>
        </w:rPr>
        <w:t>Fzg</w:t>
      </w:r>
      <w:proofErr w:type="spellEnd"/>
      <w:r w:rsidR="00A32F91">
        <w:rPr>
          <w:rFonts w:ascii="Arial" w:hAnsi="Arial" w:cs="Arial"/>
          <w:bCs/>
          <w:sz w:val="22"/>
          <w:szCs w:val="22"/>
        </w:rPr>
        <w:t>., WP-Leitun</w:t>
      </w:r>
      <w:r w:rsidR="000358FA">
        <w:rPr>
          <w:rFonts w:ascii="Arial" w:hAnsi="Arial" w:cs="Arial"/>
          <w:bCs/>
          <w:sz w:val="22"/>
          <w:szCs w:val="22"/>
        </w:rPr>
        <w:t>g</w:t>
      </w:r>
      <w:r w:rsidR="00A32F91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="00A32F91">
        <w:rPr>
          <w:rFonts w:ascii="Arial" w:hAnsi="Arial" w:cs="Arial"/>
          <w:bCs/>
          <w:sz w:val="22"/>
          <w:szCs w:val="22"/>
        </w:rPr>
        <w:t>Ryl</w:t>
      </w:r>
      <w:proofErr w:type="spellEnd"/>
      <w:r w:rsidR="00A32F91">
        <w:rPr>
          <w:rFonts w:ascii="Arial" w:hAnsi="Arial" w:cs="Arial"/>
          <w:bCs/>
          <w:sz w:val="22"/>
          <w:szCs w:val="22"/>
        </w:rPr>
        <w:t>-Leitung.</w:t>
      </w:r>
    </w:p>
    <w:p w14:paraId="068FAC5E" w14:textId="09445B33" w:rsidR="0041153B" w:rsidRPr="0041153B" w:rsidRDefault="0041153B" w:rsidP="00C73203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1153B">
        <w:rPr>
          <w:rFonts w:ascii="Arial" w:hAnsi="Arial" w:cs="Arial"/>
          <w:b/>
          <w:sz w:val="22"/>
          <w:szCs w:val="22"/>
        </w:rPr>
        <w:t>Protokollierung der Befahrung / Vorkommnisse und Maßnahmen!</w:t>
      </w:r>
    </w:p>
    <w:p w14:paraId="57C2018A" w14:textId="77777777" w:rsidR="00EF6C3F" w:rsidRPr="0041153B" w:rsidRDefault="00EF6C3F" w:rsidP="00EF6C3F">
      <w:pPr>
        <w:spacing w:line="288" w:lineRule="auto"/>
        <w:jc w:val="both"/>
        <w:rPr>
          <w:rFonts w:ascii="Arial" w:hAnsi="Arial" w:cs="Arial"/>
          <w:bCs/>
          <w:sz w:val="16"/>
          <w:szCs w:val="16"/>
        </w:rPr>
      </w:pPr>
    </w:p>
    <w:p w14:paraId="5A04623E" w14:textId="79B7F04C" w:rsidR="00276148" w:rsidRPr="00B6205B" w:rsidRDefault="00276148" w:rsidP="00276148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6205B">
        <w:rPr>
          <w:rFonts w:ascii="Arial" w:hAnsi="Arial" w:cs="Arial"/>
          <w:b/>
          <w:bCs/>
          <w:sz w:val="22"/>
          <w:szCs w:val="22"/>
          <w:u w:val="single"/>
        </w:rPr>
        <w:t>Verhalten bei Vorkommnissen</w:t>
      </w:r>
      <w:r w:rsidR="00A32F91">
        <w:rPr>
          <w:rFonts w:ascii="Arial" w:hAnsi="Arial" w:cs="Arial"/>
          <w:b/>
          <w:bCs/>
          <w:sz w:val="22"/>
          <w:szCs w:val="22"/>
          <w:u w:val="single"/>
        </w:rPr>
        <w:t xml:space="preserve"> / durchgeführten Maßnahmen:</w:t>
      </w:r>
    </w:p>
    <w:p w14:paraId="7539C1F5" w14:textId="77777777" w:rsidR="00276148" w:rsidRPr="00B6205B" w:rsidRDefault="00276148" w:rsidP="00276148">
      <w:pPr>
        <w:spacing w:line="288" w:lineRule="auto"/>
        <w:ind w:left="2124"/>
        <w:jc w:val="both"/>
        <w:rPr>
          <w:rFonts w:ascii="Arial" w:hAnsi="Arial" w:cs="Arial"/>
          <w:sz w:val="8"/>
          <w:szCs w:val="16"/>
        </w:rPr>
      </w:pPr>
    </w:p>
    <w:p w14:paraId="3571E52A" w14:textId="74FA9353" w:rsidR="000E7D92" w:rsidRDefault="00276148" w:rsidP="00B6205B">
      <w:pPr>
        <w:spacing w:line="288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B6205B">
        <w:rPr>
          <w:rFonts w:ascii="Arial" w:hAnsi="Arial" w:cs="Arial"/>
          <w:bCs/>
          <w:color w:val="FF0000"/>
          <w:sz w:val="22"/>
          <w:szCs w:val="22"/>
        </w:rPr>
        <w:t>B</w:t>
      </w:r>
      <w:r w:rsidR="00A32F91">
        <w:rPr>
          <w:rFonts w:ascii="Arial" w:hAnsi="Arial" w:cs="Arial"/>
          <w:bCs/>
          <w:color w:val="FF0000"/>
          <w:sz w:val="22"/>
          <w:szCs w:val="22"/>
        </w:rPr>
        <w:t xml:space="preserve">ei 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>Zuschauer</w:t>
      </w:r>
      <w:r w:rsidR="00A32F91">
        <w:rPr>
          <w:rFonts w:ascii="Arial" w:hAnsi="Arial" w:cs="Arial"/>
          <w:bCs/>
          <w:color w:val="FF0000"/>
          <w:sz w:val="22"/>
          <w:szCs w:val="22"/>
        </w:rPr>
        <w:t>n</w:t>
      </w:r>
      <w:r w:rsidR="000E7D92">
        <w:rPr>
          <w:rFonts w:ascii="Arial" w:hAnsi="Arial" w:cs="Arial"/>
          <w:bCs/>
          <w:color w:val="FF0000"/>
          <w:sz w:val="22"/>
          <w:szCs w:val="22"/>
        </w:rPr>
        <w:t xml:space="preserve"> und Media-Vertretern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in </w:t>
      </w:r>
      <w:r w:rsidR="00245DF3">
        <w:rPr>
          <w:rFonts w:ascii="Arial" w:hAnsi="Arial" w:cs="Arial"/>
          <w:bCs/>
          <w:color w:val="FF0000"/>
          <w:sz w:val="22"/>
          <w:szCs w:val="22"/>
        </w:rPr>
        <w:t>Sperrzonen oder auf der Strecke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ist anzuhalten und </w:t>
      </w:r>
      <w:r w:rsidR="00A32F91">
        <w:rPr>
          <w:rFonts w:ascii="Arial" w:hAnsi="Arial" w:cs="Arial"/>
          <w:bCs/>
          <w:color w:val="FF0000"/>
          <w:sz w:val="22"/>
          <w:szCs w:val="22"/>
        </w:rPr>
        <w:t>diese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hinter die Absperrung bzw. </w:t>
      </w:r>
      <w:r w:rsidR="000E7D92">
        <w:rPr>
          <w:rFonts w:ascii="Arial" w:hAnsi="Arial" w:cs="Arial"/>
          <w:bCs/>
          <w:color w:val="FF0000"/>
          <w:sz w:val="22"/>
          <w:szCs w:val="22"/>
        </w:rPr>
        <w:t>in sichere oder ausgewiesene Bereiche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zu schicken</w:t>
      </w:r>
      <w:r w:rsidR="00A32F91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43D2C140" w14:textId="3B548B54" w:rsidR="00B6205B" w:rsidRDefault="00A32F91" w:rsidP="00B6205B">
      <w:pPr>
        <w:spacing w:line="288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Darauf hinweisen,</w:t>
      </w:r>
      <w:r w:rsidR="00276148" w:rsidRPr="00B6205B">
        <w:rPr>
          <w:rFonts w:ascii="Arial" w:hAnsi="Arial" w:cs="Arial"/>
          <w:bCs/>
          <w:color w:val="FF0000"/>
          <w:sz w:val="22"/>
          <w:szCs w:val="22"/>
        </w:rPr>
        <w:t xml:space="preserve"> dass ein Fehlverhalten den Start der </w:t>
      </w:r>
      <w:r>
        <w:rPr>
          <w:rFonts w:ascii="Arial" w:hAnsi="Arial" w:cs="Arial"/>
          <w:bCs/>
          <w:color w:val="FF0000"/>
          <w:sz w:val="22"/>
          <w:szCs w:val="22"/>
        </w:rPr>
        <w:t>WP</w:t>
      </w:r>
      <w:r w:rsidR="00276148" w:rsidRPr="00B6205B">
        <w:rPr>
          <w:rFonts w:ascii="Arial" w:hAnsi="Arial" w:cs="Arial"/>
          <w:bCs/>
          <w:color w:val="FF0000"/>
          <w:sz w:val="22"/>
          <w:szCs w:val="22"/>
        </w:rPr>
        <w:t xml:space="preserve"> gefährdet.</w:t>
      </w:r>
    </w:p>
    <w:p w14:paraId="1E0264E5" w14:textId="77777777" w:rsidR="0023043E" w:rsidRPr="0041153B" w:rsidRDefault="0023043E" w:rsidP="00B6205B">
      <w:pPr>
        <w:spacing w:line="288" w:lineRule="auto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CE5591E" w14:textId="4305CAAD" w:rsidR="00276148" w:rsidRPr="00B6205B" w:rsidRDefault="00276148" w:rsidP="00276148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6205B">
        <w:rPr>
          <w:rFonts w:ascii="Arial" w:hAnsi="Arial" w:cs="Arial"/>
          <w:b/>
          <w:bCs/>
          <w:sz w:val="22"/>
          <w:szCs w:val="22"/>
          <w:u w:val="single"/>
        </w:rPr>
        <w:t>Zusätzliche Hinweise / Vorschriften des Veranstalters</w:t>
      </w:r>
      <w:r w:rsidR="00A32F9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598A904" w14:textId="77777777" w:rsidR="00276148" w:rsidRPr="00B6205B" w:rsidRDefault="00276148" w:rsidP="00276148">
      <w:pPr>
        <w:spacing w:line="288" w:lineRule="auto"/>
        <w:ind w:left="1416" w:firstLine="708"/>
        <w:jc w:val="both"/>
        <w:rPr>
          <w:rFonts w:ascii="Arial" w:hAnsi="Arial" w:cs="Arial"/>
          <w:bCs/>
          <w:sz w:val="6"/>
          <w:szCs w:val="6"/>
        </w:rPr>
      </w:pPr>
    </w:p>
    <w:p w14:paraId="72681E6B" w14:textId="2D1CC030" w:rsidR="00A32F91" w:rsidRPr="00416071" w:rsidRDefault="00A32F91" w:rsidP="00A32F9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b</w:t>
      </w:r>
      <w:r w:rsidR="00276148" w:rsidRPr="00A32F91">
        <w:rPr>
          <w:rFonts w:ascii="Arial" w:hAnsi="Arial" w:cs="Arial"/>
          <w:sz w:val="22"/>
          <w:szCs w:val="22"/>
        </w:rPr>
        <w:t>eachten Sie die verstärkten Radarkontrollen am Veranstaltungstag</w:t>
      </w:r>
      <w:r w:rsidR="001F2267" w:rsidRPr="00A32F91">
        <w:rPr>
          <w:rFonts w:ascii="Arial" w:hAnsi="Arial" w:cs="Arial"/>
          <w:sz w:val="22"/>
          <w:szCs w:val="22"/>
        </w:rPr>
        <w:t>,</w:t>
      </w:r>
    </w:p>
    <w:p w14:paraId="560CDEBA" w14:textId="77777777" w:rsidR="00A32F91" w:rsidRPr="00416071" w:rsidRDefault="00276148" w:rsidP="00A32F9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2F91">
        <w:rPr>
          <w:rFonts w:ascii="Arial" w:hAnsi="Arial" w:cs="Arial"/>
          <w:sz w:val="22"/>
          <w:szCs w:val="22"/>
        </w:rPr>
        <w:t>auf de</w:t>
      </w:r>
      <w:r w:rsidR="00B6205B" w:rsidRPr="00A32F91">
        <w:rPr>
          <w:rFonts w:ascii="Arial" w:hAnsi="Arial" w:cs="Arial"/>
          <w:sz w:val="22"/>
          <w:szCs w:val="22"/>
        </w:rPr>
        <w:t>n Verbindungsetappen gilt die St</w:t>
      </w:r>
      <w:r w:rsidRPr="00A32F91">
        <w:rPr>
          <w:rFonts w:ascii="Arial" w:hAnsi="Arial" w:cs="Arial"/>
          <w:sz w:val="22"/>
          <w:szCs w:val="22"/>
        </w:rPr>
        <w:t>VO</w:t>
      </w:r>
      <w:r w:rsidR="001F2267" w:rsidRPr="00A32F91">
        <w:rPr>
          <w:rFonts w:ascii="Arial" w:hAnsi="Arial" w:cs="Arial"/>
          <w:sz w:val="22"/>
          <w:szCs w:val="22"/>
        </w:rPr>
        <w:t>,</w:t>
      </w:r>
    </w:p>
    <w:p w14:paraId="3BB3122F" w14:textId="026C64B0" w:rsidR="00D90006" w:rsidRPr="00A32F91" w:rsidRDefault="00245DF3" w:rsidP="00A32F9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32F91">
        <w:rPr>
          <w:rFonts w:ascii="Arial" w:hAnsi="Arial" w:cs="Arial"/>
          <w:sz w:val="22"/>
          <w:szCs w:val="22"/>
        </w:rPr>
        <w:t xml:space="preserve">auf allen </w:t>
      </w:r>
      <w:proofErr w:type="spellStart"/>
      <w:r w:rsidR="00A32F91">
        <w:rPr>
          <w:rFonts w:ascii="Arial" w:hAnsi="Arial" w:cs="Arial"/>
          <w:sz w:val="22"/>
          <w:szCs w:val="22"/>
        </w:rPr>
        <w:t>WP‘s</w:t>
      </w:r>
      <w:proofErr w:type="spellEnd"/>
      <w:r w:rsidRPr="00A32F91">
        <w:rPr>
          <w:rFonts w:ascii="Arial" w:hAnsi="Arial" w:cs="Arial"/>
          <w:sz w:val="22"/>
          <w:szCs w:val="22"/>
        </w:rPr>
        <w:t xml:space="preserve"> gilt </w:t>
      </w:r>
      <w:r w:rsidR="00A32F91">
        <w:rPr>
          <w:rFonts w:ascii="Arial" w:hAnsi="Arial" w:cs="Arial"/>
          <w:sz w:val="22"/>
          <w:szCs w:val="22"/>
        </w:rPr>
        <w:t xml:space="preserve">Sicherheitsgurtpflicht &amp; </w:t>
      </w:r>
      <w:r w:rsidRPr="00A32F91">
        <w:rPr>
          <w:rFonts w:ascii="Arial" w:hAnsi="Arial" w:cs="Arial"/>
          <w:sz w:val="22"/>
          <w:szCs w:val="22"/>
        </w:rPr>
        <w:t xml:space="preserve">eine </w:t>
      </w:r>
      <w:r w:rsidRPr="00A32F91">
        <w:rPr>
          <w:rFonts w:ascii="Arial" w:hAnsi="Arial" w:cs="Arial"/>
          <w:b/>
          <w:sz w:val="22"/>
          <w:szCs w:val="22"/>
        </w:rPr>
        <w:t>ma</w:t>
      </w:r>
      <w:r w:rsidR="0023043E" w:rsidRPr="00A32F91">
        <w:rPr>
          <w:rFonts w:ascii="Arial" w:hAnsi="Arial" w:cs="Arial"/>
          <w:b/>
          <w:sz w:val="22"/>
          <w:szCs w:val="22"/>
        </w:rPr>
        <w:t>x. Geschwindigkeit von 100</w:t>
      </w:r>
      <w:r w:rsidR="00A32F91">
        <w:rPr>
          <w:rFonts w:ascii="Arial" w:hAnsi="Arial" w:cs="Arial"/>
          <w:b/>
          <w:sz w:val="22"/>
          <w:szCs w:val="22"/>
        </w:rPr>
        <w:t xml:space="preserve"> </w:t>
      </w:r>
      <w:r w:rsidR="0023043E" w:rsidRPr="00A32F91">
        <w:rPr>
          <w:rFonts w:ascii="Arial" w:hAnsi="Arial" w:cs="Arial"/>
          <w:b/>
          <w:sz w:val="22"/>
          <w:szCs w:val="22"/>
        </w:rPr>
        <w:t>km/h</w:t>
      </w:r>
      <w:r w:rsidR="00A32F91">
        <w:rPr>
          <w:rFonts w:ascii="Arial" w:hAnsi="Arial" w:cs="Arial"/>
          <w:sz w:val="22"/>
          <w:szCs w:val="22"/>
        </w:rPr>
        <w:t>.</w:t>
      </w:r>
    </w:p>
    <w:p w14:paraId="4FE0CA3B" w14:textId="77777777" w:rsidR="00A32F91" w:rsidRPr="0041153B" w:rsidRDefault="00A32F91" w:rsidP="00A32F91">
      <w:pPr>
        <w:spacing w:line="288" w:lineRule="auto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3EA8684F" w14:textId="77777777" w:rsidR="001F2267" w:rsidRPr="001F2267" w:rsidRDefault="001F2267" w:rsidP="001F2267">
      <w:pPr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F2267">
        <w:rPr>
          <w:rFonts w:ascii="Arial" w:hAnsi="Arial" w:cs="Arial"/>
          <w:b/>
          <w:color w:val="FF0000"/>
          <w:sz w:val="28"/>
          <w:szCs w:val="28"/>
        </w:rPr>
        <w:t>Bitte stets daran denken:</w:t>
      </w:r>
      <w:r w:rsidRPr="001F2267">
        <w:rPr>
          <w:rFonts w:ascii="Arial" w:hAnsi="Arial" w:cs="Arial"/>
          <w:b/>
          <w:color w:val="FF0000"/>
          <w:sz w:val="28"/>
          <w:szCs w:val="28"/>
        </w:rPr>
        <w:br/>
        <w:t>als Sicherheits- &amp; 0-Fahrzeuge sind Sie Helfer und keine Rennfahrer!</w:t>
      </w:r>
    </w:p>
    <w:p w14:paraId="5FCD7C06" w14:textId="77777777" w:rsidR="00D90006" w:rsidRPr="0041153B" w:rsidRDefault="00D90006" w:rsidP="00276148">
      <w:pPr>
        <w:spacing w:line="288" w:lineRule="auto"/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7A8598F2" w14:textId="3965D861" w:rsidR="00276148" w:rsidRPr="00F3181B" w:rsidRDefault="000E7D92" w:rsidP="00276148">
      <w:pPr>
        <w:spacing w:line="288" w:lineRule="auto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CAA27" wp14:editId="6AB3C782">
                <wp:simplePos x="0" y="0"/>
                <wp:positionH relativeFrom="column">
                  <wp:posOffset>-9525</wp:posOffset>
                </wp:positionH>
                <wp:positionV relativeFrom="paragraph">
                  <wp:posOffset>378460</wp:posOffset>
                </wp:positionV>
                <wp:extent cx="1896745" cy="885190"/>
                <wp:effectExtent l="0" t="0" r="8255" b="16510"/>
                <wp:wrapNone/>
                <wp:docPr id="12790088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88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488CC" w14:textId="1FA9BEAC" w:rsidR="00A32F91" w:rsidRPr="00D40B94" w:rsidRDefault="00A32F91" w:rsidP="00A32F91">
                            <w:pPr>
                              <w:tabs>
                                <w:tab w:val="left" w:pos="2552"/>
                                <w:tab w:val="left" w:pos="921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Fahrzeugkennzeichnung:</w:t>
                            </w:r>
                          </w:p>
                          <w:p w14:paraId="1A085FC5" w14:textId="77777777" w:rsidR="00A32F91" w:rsidRDefault="00A32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AA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75pt;margin-top:29.8pt;width:149.3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" fillcolor="white [3201]" strokeweight=".5pt">
                <v:textbox>
                  <w:txbxContent>
                    <w:p w14:paraId="007488CC" w14:textId="1FA9BEAC" w:rsidR="00A32F91" w:rsidRPr="00D40B94" w:rsidRDefault="00A32F91" w:rsidP="00A32F91">
                      <w:pPr>
                        <w:tabs>
                          <w:tab w:val="left" w:pos="2552"/>
                          <w:tab w:val="left" w:pos="9210"/>
                        </w:tabs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Fahrzeugkennzeichnung:</w:t>
                      </w:r>
                    </w:p>
                    <w:p w14:paraId="1A085FC5" w14:textId="77777777" w:rsidR="00A32F91" w:rsidRDefault="00A32F91"/>
                  </w:txbxContent>
                </v:textbox>
              </v:shape>
            </w:pict>
          </mc:Fallback>
        </mc:AlternateContent>
      </w:r>
      <w:r w:rsidR="00276148" w:rsidRPr="00F3181B">
        <w:rPr>
          <w:rFonts w:ascii="Arial" w:hAnsi="Arial" w:cs="Arial"/>
          <w:b/>
          <w:i/>
          <w:color w:val="000000" w:themeColor="text1"/>
          <w:sz w:val="22"/>
          <w:szCs w:val="22"/>
        </w:rPr>
        <w:t>Mit meiner Unterschrift bestätige ich, dass ich die vorliegende Dienstanweisu</w:t>
      </w:r>
      <w:r w:rsidR="00B6205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ng gelesen und akzeptiert habe </w:t>
      </w:r>
      <w:r w:rsidR="00276148" w:rsidRPr="00F3181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(unterzeichnete Kopie vor Funktionsausübung zurück an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die </w:t>
      </w:r>
      <w:r w:rsidR="00276148" w:rsidRPr="00F3181B">
        <w:rPr>
          <w:rFonts w:ascii="Arial" w:hAnsi="Arial" w:cs="Arial"/>
          <w:i/>
          <w:iCs/>
          <w:color w:val="000000" w:themeColor="text1"/>
          <w:sz w:val="22"/>
          <w:szCs w:val="22"/>
        </w:rPr>
        <w:t>Rallyeleitung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/ Leiter der Streckensicherung</w:t>
      </w:r>
      <w:r w:rsidR="00276148" w:rsidRPr="00F3181B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B6205B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22149F58" w14:textId="44EC542B" w:rsidR="000E7D92" w:rsidRPr="000E7D92" w:rsidRDefault="000E7D92" w:rsidP="00A32F91">
      <w:pPr>
        <w:spacing w:line="240" w:lineRule="auto"/>
        <w:rPr>
          <w:rFonts w:ascii="Arial" w:hAnsi="Arial" w:cs="Arial"/>
          <w:i/>
          <w:color w:val="000000" w:themeColor="text1"/>
          <w:sz w:val="10"/>
          <w:szCs w:val="10"/>
        </w:rPr>
      </w:pPr>
    </w:p>
    <w:p w14:paraId="14068267" w14:textId="3344B910" w:rsidR="00276148" w:rsidRPr="00F3181B" w:rsidRDefault="00276148" w:rsidP="00A32F91">
      <w:pPr>
        <w:spacing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8C56236" w14:textId="5C7565CE" w:rsidR="00276148" w:rsidRPr="00F3181B" w:rsidRDefault="00276148" w:rsidP="00A32F91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755A5AF" w14:textId="555EBFDA" w:rsidR="006F5522" w:rsidRPr="00F3181B" w:rsidRDefault="00034575" w:rsidP="00034575">
      <w:pPr>
        <w:tabs>
          <w:tab w:val="left" w:pos="3119"/>
          <w:tab w:val="left" w:pos="6804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6F5522" w:rsidRPr="00F3181B">
        <w:rPr>
          <w:rFonts w:ascii="Arial" w:hAnsi="Arial" w:cs="Arial"/>
          <w:color w:val="000000" w:themeColor="text1"/>
          <w:sz w:val="22"/>
          <w:szCs w:val="22"/>
        </w:rPr>
        <w:t>__________________________</w:t>
      </w:r>
      <w:r w:rsidR="006F5522" w:rsidRPr="00F3181B">
        <w:rPr>
          <w:rFonts w:ascii="Arial" w:hAnsi="Arial" w:cs="Arial"/>
          <w:color w:val="000000" w:themeColor="text1"/>
          <w:sz w:val="22"/>
          <w:szCs w:val="22"/>
        </w:rPr>
        <w:tab/>
        <w:t>_________________________</w:t>
      </w:r>
    </w:p>
    <w:p w14:paraId="1BC1EBEA" w14:textId="3DB537CE" w:rsidR="00DC403C" w:rsidRPr="00034575" w:rsidRDefault="00276148" w:rsidP="00034575">
      <w:pPr>
        <w:pStyle w:val="Listenabsatz"/>
        <w:numPr>
          <w:ilvl w:val="0"/>
          <w:numId w:val="24"/>
        </w:numPr>
        <w:tabs>
          <w:tab w:val="left" w:pos="284"/>
          <w:tab w:val="left" w:pos="3119"/>
          <w:tab w:val="left" w:pos="6804"/>
        </w:tabs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4575">
        <w:rPr>
          <w:rFonts w:ascii="Arial" w:hAnsi="Arial" w:cs="Arial"/>
          <w:color w:val="000000" w:themeColor="text1"/>
          <w:sz w:val="22"/>
          <w:szCs w:val="22"/>
        </w:rPr>
        <w:t>Fahrer</w:t>
      </w:r>
      <w:r w:rsidRPr="00034575">
        <w:rPr>
          <w:rFonts w:ascii="Arial" w:hAnsi="Arial" w:cs="Arial"/>
          <w:color w:val="000000" w:themeColor="text1"/>
          <w:sz w:val="22"/>
          <w:szCs w:val="22"/>
        </w:rPr>
        <w:tab/>
      </w:r>
      <w:r w:rsidR="007A3307" w:rsidRPr="00034575">
        <w:rPr>
          <w:rFonts w:ascii="Arial" w:hAnsi="Arial" w:cs="Arial"/>
          <w:color w:val="000000" w:themeColor="text1"/>
          <w:sz w:val="22"/>
          <w:szCs w:val="22"/>
        </w:rPr>
        <w:t>2.</w:t>
      </w:r>
      <w:r w:rsidR="007A3307" w:rsidRPr="00034575">
        <w:rPr>
          <w:rFonts w:ascii="Arial" w:hAnsi="Arial" w:cs="Arial"/>
          <w:color w:val="000000" w:themeColor="text1"/>
          <w:sz w:val="22"/>
          <w:szCs w:val="22"/>
        </w:rPr>
        <w:tab/>
        <w:t>Fahrer</w:t>
      </w:r>
    </w:p>
    <w:p w14:paraId="14533552" w14:textId="3B6A1A79" w:rsidR="00276148" w:rsidRPr="00F3181B" w:rsidRDefault="00276148" w:rsidP="00034575">
      <w:pPr>
        <w:tabs>
          <w:tab w:val="left" w:pos="3119"/>
          <w:tab w:val="left" w:pos="6237"/>
          <w:tab w:val="left" w:pos="680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3181B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34575" w:rsidRPr="00034575">
        <w:rPr>
          <w:rFonts w:ascii="Arial" w:hAnsi="Arial" w:cs="Arial"/>
          <w:color w:val="000000" w:themeColor="text1"/>
          <w:sz w:val="22"/>
          <w:szCs w:val="22"/>
        </w:rPr>
        <w:t>DMSB-Lizenz-Nr.:</w:t>
      </w:r>
      <w:r w:rsidR="00034575">
        <w:rPr>
          <w:rFonts w:ascii="Arial" w:hAnsi="Arial" w:cs="Arial"/>
          <w:color w:val="000000" w:themeColor="text1"/>
          <w:sz w:val="22"/>
          <w:szCs w:val="22"/>
        </w:rPr>
        <w:tab/>
      </w:r>
      <w:r w:rsidR="00034575">
        <w:rPr>
          <w:rFonts w:ascii="Arial" w:hAnsi="Arial" w:cs="Arial"/>
          <w:color w:val="000000" w:themeColor="text1"/>
          <w:sz w:val="22"/>
          <w:szCs w:val="22"/>
        </w:rPr>
        <w:tab/>
      </w:r>
      <w:r w:rsidR="00034575" w:rsidRPr="00034575">
        <w:rPr>
          <w:rFonts w:ascii="Arial" w:hAnsi="Arial" w:cs="Arial"/>
          <w:color w:val="000000" w:themeColor="text1"/>
          <w:sz w:val="22"/>
          <w:szCs w:val="22"/>
        </w:rPr>
        <w:t>DMSB-Lizenz-Nr.:</w:t>
      </w:r>
    </w:p>
    <w:sectPr w:rsidR="00276148" w:rsidRPr="00F3181B" w:rsidSect="00A32F91">
      <w:headerReference w:type="default" r:id="rId7"/>
      <w:footerReference w:type="default" r:id="rId8"/>
      <w:pgSz w:w="11906" w:h="16838"/>
      <w:pgMar w:top="1418" w:right="567" w:bottom="567" w:left="567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E211" w14:textId="77777777" w:rsidR="00B74D24" w:rsidRDefault="00B74D24">
      <w:pPr>
        <w:spacing w:line="240" w:lineRule="auto"/>
      </w:pPr>
      <w:r>
        <w:separator/>
      </w:r>
    </w:p>
  </w:endnote>
  <w:endnote w:type="continuationSeparator" w:id="0">
    <w:p w14:paraId="46463E32" w14:textId="77777777" w:rsidR="00B74D24" w:rsidRDefault="00B74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C8FE" w14:textId="6BA51F92" w:rsidR="006D3B8E" w:rsidRDefault="00D40B94" w:rsidP="00A32F91">
    <w:pPr>
      <w:tabs>
        <w:tab w:val="right" w:pos="10348"/>
      </w:tabs>
    </w:pPr>
    <w:r w:rsidRPr="00D40B94">
      <w:rPr>
        <w:rFonts w:ascii="Arial" w:hAnsi="Arial" w:cs="Arial"/>
        <w:color w:val="A6A6A6" w:themeColor="background1" w:themeShade="A6"/>
      </w:rPr>
      <w:t xml:space="preserve">Dienstanweisung </w:t>
    </w:r>
    <w:r w:rsidR="00A32F91">
      <w:rPr>
        <w:rFonts w:ascii="Arial" w:hAnsi="Arial" w:cs="Arial"/>
        <w:color w:val="A6A6A6" w:themeColor="background1" w:themeShade="A6"/>
      </w:rPr>
      <w:t xml:space="preserve">Sicherheitsfahrzeuge </w:t>
    </w:r>
    <w:r w:rsidR="00EB3F77">
      <w:rPr>
        <w:rFonts w:ascii="Arial" w:hAnsi="Arial" w:cs="Arial"/>
        <w:color w:val="A6A6A6" w:themeColor="background1" w:themeShade="A6"/>
        <w:sz w:val="16"/>
      </w:rPr>
      <w:t xml:space="preserve">(Stand: </w:t>
    </w:r>
    <w:r w:rsidR="00A32F91">
      <w:rPr>
        <w:rFonts w:ascii="Arial" w:hAnsi="Arial" w:cs="Arial"/>
        <w:color w:val="A6A6A6" w:themeColor="background1" w:themeShade="A6"/>
        <w:sz w:val="16"/>
      </w:rPr>
      <w:t>12</w:t>
    </w:r>
    <w:r w:rsidR="009C622C" w:rsidRPr="009C622C">
      <w:rPr>
        <w:rFonts w:ascii="Arial" w:hAnsi="Arial" w:cs="Arial"/>
        <w:color w:val="A6A6A6" w:themeColor="background1" w:themeShade="A6"/>
        <w:sz w:val="16"/>
      </w:rPr>
      <w:t>/20</w:t>
    </w:r>
    <w:r w:rsidR="0083773C">
      <w:rPr>
        <w:rFonts w:ascii="Arial" w:hAnsi="Arial" w:cs="Arial"/>
        <w:color w:val="A6A6A6" w:themeColor="background1" w:themeShade="A6"/>
        <w:sz w:val="16"/>
      </w:rPr>
      <w:t>2</w:t>
    </w:r>
    <w:r w:rsidR="00A32F91">
      <w:rPr>
        <w:rFonts w:ascii="Arial" w:hAnsi="Arial" w:cs="Arial"/>
        <w:color w:val="A6A6A6" w:themeColor="background1" w:themeShade="A6"/>
        <w:sz w:val="16"/>
      </w:rPr>
      <w:t>5</w:t>
    </w:r>
    <w:r w:rsidR="009C622C" w:rsidRPr="009C622C">
      <w:rPr>
        <w:rFonts w:ascii="Arial" w:hAnsi="Arial" w:cs="Arial"/>
        <w:color w:val="A6A6A6" w:themeColor="background1" w:themeShade="A6"/>
        <w:sz w:val="16"/>
      </w:rPr>
      <w:t>)</w:t>
    </w:r>
    <w:r w:rsidR="00A32F91">
      <w:rPr>
        <w:rFonts w:ascii="Arial" w:hAnsi="Arial" w:cs="Arial"/>
        <w:color w:val="A6A6A6" w:themeColor="background1" w:themeShade="A6"/>
        <w:sz w:val="16"/>
      </w:rPr>
      <w:tab/>
    </w:r>
    <w:r w:rsidR="00956624" w:rsidRPr="00B6205B">
      <w:rPr>
        <w:rFonts w:ascii="Arial" w:hAnsi="Arial" w:cs="Arial"/>
        <w:color w:val="A6A6A6" w:themeColor="background1" w:themeShade="A6"/>
      </w:rPr>
      <w:t xml:space="preserve">Seite </w:t>
    </w:r>
    <w:r w:rsidR="00956624" w:rsidRPr="00B6205B">
      <w:rPr>
        <w:rFonts w:ascii="Arial" w:hAnsi="Arial" w:cs="Arial"/>
        <w:color w:val="A6A6A6" w:themeColor="background1" w:themeShade="A6"/>
      </w:rPr>
      <w:fldChar w:fldCharType="begin"/>
    </w:r>
    <w:r w:rsidR="00956624" w:rsidRPr="00B6205B">
      <w:rPr>
        <w:rFonts w:ascii="Arial" w:hAnsi="Arial" w:cs="Arial"/>
        <w:color w:val="A6A6A6" w:themeColor="background1" w:themeShade="A6"/>
      </w:rPr>
      <w:instrText xml:space="preserve"> PAGE </w:instrText>
    </w:r>
    <w:r w:rsidR="00956624" w:rsidRPr="00B6205B">
      <w:rPr>
        <w:rFonts w:ascii="Arial" w:hAnsi="Arial" w:cs="Arial"/>
        <w:color w:val="A6A6A6" w:themeColor="background1" w:themeShade="A6"/>
      </w:rPr>
      <w:fldChar w:fldCharType="separate"/>
    </w:r>
    <w:r w:rsidR="00EB3F77">
      <w:rPr>
        <w:rFonts w:ascii="Arial" w:hAnsi="Arial" w:cs="Arial"/>
        <w:noProof/>
        <w:color w:val="A6A6A6" w:themeColor="background1" w:themeShade="A6"/>
      </w:rPr>
      <w:t>2</w:t>
    </w:r>
    <w:r w:rsidR="00956624" w:rsidRPr="00B6205B">
      <w:rPr>
        <w:rFonts w:ascii="Arial" w:hAnsi="Arial" w:cs="Arial"/>
        <w:color w:val="A6A6A6" w:themeColor="background1" w:themeShade="A6"/>
      </w:rPr>
      <w:fldChar w:fldCharType="end"/>
    </w:r>
    <w:r w:rsidR="00956624" w:rsidRPr="00B6205B">
      <w:rPr>
        <w:rFonts w:ascii="Arial" w:hAnsi="Arial" w:cs="Arial"/>
        <w:color w:val="A6A6A6" w:themeColor="background1" w:themeShade="A6"/>
      </w:rPr>
      <w:t xml:space="preserve"> von </w:t>
    </w:r>
    <w:r w:rsidR="00956624" w:rsidRPr="00B6205B">
      <w:rPr>
        <w:rFonts w:ascii="Arial" w:hAnsi="Arial" w:cs="Arial"/>
        <w:color w:val="A6A6A6" w:themeColor="background1" w:themeShade="A6"/>
      </w:rPr>
      <w:fldChar w:fldCharType="begin"/>
    </w:r>
    <w:r w:rsidR="00956624" w:rsidRPr="00B6205B">
      <w:rPr>
        <w:rFonts w:ascii="Arial" w:hAnsi="Arial" w:cs="Arial"/>
        <w:color w:val="A6A6A6" w:themeColor="background1" w:themeShade="A6"/>
      </w:rPr>
      <w:instrText xml:space="preserve"> NUMPAGES  </w:instrText>
    </w:r>
    <w:r w:rsidR="00956624" w:rsidRPr="00B6205B">
      <w:rPr>
        <w:rFonts w:ascii="Arial" w:hAnsi="Arial" w:cs="Arial"/>
        <w:color w:val="A6A6A6" w:themeColor="background1" w:themeShade="A6"/>
      </w:rPr>
      <w:fldChar w:fldCharType="separate"/>
    </w:r>
    <w:r w:rsidR="00EB3F77">
      <w:rPr>
        <w:rFonts w:ascii="Arial" w:hAnsi="Arial" w:cs="Arial"/>
        <w:noProof/>
        <w:color w:val="A6A6A6" w:themeColor="background1" w:themeShade="A6"/>
      </w:rPr>
      <w:t>2</w:t>
    </w:r>
    <w:r w:rsidR="00956624" w:rsidRPr="00B6205B">
      <w:rPr>
        <w:rFonts w:ascii="Arial" w:hAnsi="Arial" w:cs="Arial"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598E" w14:textId="77777777" w:rsidR="00B74D24" w:rsidRDefault="00B74D24">
      <w:pPr>
        <w:spacing w:line="240" w:lineRule="auto"/>
      </w:pPr>
      <w:r>
        <w:separator/>
      </w:r>
    </w:p>
  </w:footnote>
  <w:footnote w:type="continuationSeparator" w:id="0">
    <w:p w14:paraId="55CB6379" w14:textId="77777777" w:rsidR="00B74D24" w:rsidRDefault="00B74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E3A3" w14:textId="1D8C21C4" w:rsidR="006D3B8E" w:rsidRPr="007402F3" w:rsidRDefault="006D3B8E" w:rsidP="005D403E">
    <w:pPr>
      <w:pStyle w:val="Kopfzeile"/>
      <w:tabs>
        <w:tab w:val="clear" w:pos="9072"/>
        <w:tab w:val="right" w:pos="10348"/>
      </w:tabs>
      <w:spacing w:line="276" w:lineRule="auto"/>
      <w:rPr>
        <w:rFonts w:ascii="Arial" w:hAnsi="Arial" w:cs="Arial"/>
        <w:b/>
        <w:sz w:val="24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80F02" wp14:editId="4087EBCF">
          <wp:simplePos x="0" y="0"/>
          <wp:positionH relativeFrom="column">
            <wp:posOffset>5083810</wp:posOffset>
          </wp:positionH>
          <wp:positionV relativeFrom="paragraph">
            <wp:posOffset>78105</wp:posOffset>
          </wp:positionV>
          <wp:extent cx="1600835" cy="249555"/>
          <wp:effectExtent l="0" t="0" r="0" b="0"/>
          <wp:wrapNone/>
          <wp:docPr id="1031378158" name="Grafik 1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78158" name="Grafik 1" descr="Ein Bild, das Schrift, Text, Logo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624" w:rsidRPr="007402F3">
      <w:rPr>
        <w:rFonts w:ascii="Arial" w:hAnsi="Arial" w:cs="Arial"/>
        <w:b/>
        <w:color w:val="7F7F7F" w:themeColor="text1" w:themeTint="80"/>
        <w:sz w:val="24"/>
        <w:szCs w:val="22"/>
      </w:rPr>
      <w:t>#Veranstaltungsname</w:t>
    </w:r>
  </w:p>
  <w:p w14:paraId="6C56D07C" w14:textId="77777777" w:rsidR="006D3B8E" w:rsidRPr="007402F3" w:rsidRDefault="00956624" w:rsidP="005D403E">
    <w:pPr>
      <w:pStyle w:val="Kopfzeile"/>
      <w:tabs>
        <w:tab w:val="left" w:pos="6720"/>
      </w:tabs>
      <w:spacing w:line="276" w:lineRule="auto"/>
      <w:rPr>
        <w:rFonts w:ascii="Arial" w:hAnsi="Arial" w:cs="Arial"/>
        <w:b/>
        <w:i/>
        <w:color w:val="7F7F7F" w:themeColor="text1" w:themeTint="80"/>
        <w:sz w:val="22"/>
        <w:szCs w:val="18"/>
      </w:rPr>
    </w:pPr>
    <w:r w:rsidRPr="007402F3">
      <w:rPr>
        <w:rFonts w:ascii="Arial" w:hAnsi="Arial" w:cs="Arial"/>
        <w:i/>
        <w:color w:val="7F7F7F" w:themeColor="text1" w:themeTint="80"/>
        <w:sz w:val="22"/>
        <w:szCs w:val="18"/>
      </w:rPr>
      <w:t>#Datum</w:t>
    </w:r>
  </w:p>
  <w:p w14:paraId="59891104" w14:textId="77777777" w:rsidR="006D3B8E" w:rsidRDefault="006D3B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6C"/>
    <w:multiLevelType w:val="hybridMultilevel"/>
    <w:tmpl w:val="7B9C8A1E"/>
    <w:lvl w:ilvl="0" w:tplc="979E0A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53B"/>
    <w:multiLevelType w:val="hybridMultilevel"/>
    <w:tmpl w:val="A49C83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32B"/>
    <w:multiLevelType w:val="hybridMultilevel"/>
    <w:tmpl w:val="4C389558"/>
    <w:lvl w:ilvl="0" w:tplc="BD4CC490">
      <w:start w:val="1"/>
      <w:numFmt w:val="bullet"/>
      <w:lvlText w:val=""/>
      <w:lvlJc w:val="left"/>
      <w:pPr>
        <w:ind w:left="2951" w:hanging="434"/>
      </w:pPr>
      <w:rPr>
        <w:rFonts w:ascii="Symbol" w:eastAsia="Symbol" w:hAnsi="Symbol" w:hint="default"/>
        <w:w w:val="99"/>
        <w:sz w:val="22"/>
        <w:szCs w:val="22"/>
      </w:rPr>
    </w:lvl>
    <w:lvl w:ilvl="1" w:tplc="5930E6EE">
      <w:start w:val="1"/>
      <w:numFmt w:val="bullet"/>
      <w:lvlText w:val="•"/>
      <w:lvlJc w:val="left"/>
      <w:pPr>
        <w:ind w:left="3787" w:hanging="434"/>
      </w:pPr>
      <w:rPr>
        <w:rFonts w:hint="default"/>
      </w:rPr>
    </w:lvl>
    <w:lvl w:ilvl="2" w:tplc="F08E425C">
      <w:start w:val="1"/>
      <w:numFmt w:val="bullet"/>
      <w:lvlText w:val="•"/>
      <w:lvlJc w:val="left"/>
      <w:pPr>
        <w:ind w:left="4622" w:hanging="434"/>
      </w:pPr>
      <w:rPr>
        <w:rFonts w:hint="default"/>
      </w:rPr>
    </w:lvl>
    <w:lvl w:ilvl="3" w:tplc="2452DD7E">
      <w:start w:val="1"/>
      <w:numFmt w:val="bullet"/>
      <w:lvlText w:val="•"/>
      <w:lvlJc w:val="left"/>
      <w:pPr>
        <w:ind w:left="5457" w:hanging="434"/>
      </w:pPr>
      <w:rPr>
        <w:rFonts w:hint="default"/>
      </w:rPr>
    </w:lvl>
    <w:lvl w:ilvl="4" w:tplc="D0783E66">
      <w:start w:val="1"/>
      <w:numFmt w:val="bullet"/>
      <w:lvlText w:val="•"/>
      <w:lvlJc w:val="left"/>
      <w:pPr>
        <w:ind w:left="6292" w:hanging="434"/>
      </w:pPr>
      <w:rPr>
        <w:rFonts w:hint="default"/>
      </w:rPr>
    </w:lvl>
    <w:lvl w:ilvl="5" w:tplc="4D54E474">
      <w:start w:val="1"/>
      <w:numFmt w:val="bullet"/>
      <w:lvlText w:val="•"/>
      <w:lvlJc w:val="left"/>
      <w:pPr>
        <w:ind w:left="7128" w:hanging="434"/>
      </w:pPr>
      <w:rPr>
        <w:rFonts w:hint="default"/>
      </w:rPr>
    </w:lvl>
    <w:lvl w:ilvl="6" w:tplc="E31ADA4E">
      <w:start w:val="1"/>
      <w:numFmt w:val="bullet"/>
      <w:lvlText w:val="•"/>
      <w:lvlJc w:val="left"/>
      <w:pPr>
        <w:ind w:left="7963" w:hanging="434"/>
      </w:pPr>
      <w:rPr>
        <w:rFonts w:hint="default"/>
      </w:rPr>
    </w:lvl>
    <w:lvl w:ilvl="7" w:tplc="A4EECF84">
      <w:start w:val="1"/>
      <w:numFmt w:val="bullet"/>
      <w:lvlText w:val="•"/>
      <w:lvlJc w:val="left"/>
      <w:pPr>
        <w:ind w:left="8798" w:hanging="434"/>
      </w:pPr>
      <w:rPr>
        <w:rFonts w:hint="default"/>
      </w:rPr>
    </w:lvl>
    <w:lvl w:ilvl="8" w:tplc="A39C1A5E">
      <w:start w:val="1"/>
      <w:numFmt w:val="bullet"/>
      <w:lvlText w:val="•"/>
      <w:lvlJc w:val="left"/>
      <w:pPr>
        <w:ind w:left="9633" w:hanging="434"/>
      </w:pPr>
      <w:rPr>
        <w:rFonts w:hint="default"/>
      </w:rPr>
    </w:lvl>
  </w:abstractNum>
  <w:abstractNum w:abstractNumId="3" w15:restartNumberingAfterBreak="0">
    <w:nsid w:val="0AAB7B5C"/>
    <w:multiLevelType w:val="hybridMultilevel"/>
    <w:tmpl w:val="9DA67764"/>
    <w:lvl w:ilvl="0" w:tplc="5D54F0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BCA"/>
    <w:multiLevelType w:val="hybridMultilevel"/>
    <w:tmpl w:val="29480AF6"/>
    <w:lvl w:ilvl="0" w:tplc="876C9B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542"/>
    <w:multiLevelType w:val="hybridMultilevel"/>
    <w:tmpl w:val="A00C5C8A"/>
    <w:lvl w:ilvl="0" w:tplc="36023A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497A"/>
    <w:multiLevelType w:val="hybridMultilevel"/>
    <w:tmpl w:val="C8AABFE8"/>
    <w:lvl w:ilvl="0" w:tplc="F0547090">
      <w:numFmt w:val="bullet"/>
      <w:lvlText w:val="-"/>
      <w:lvlJc w:val="left"/>
      <w:pPr>
        <w:ind w:left="285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1F583A28"/>
    <w:multiLevelType w:val="hybridMultilevel"/>
    <w:tmpl w:val="7024A7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50B79"/>
    <w:multiLevelType w:val="hybridMultilevel"/>
    <w:tmpl w:val="CB3652FE"/>
    <w:lvl w:ilvl="0" w:tplc="0407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25527D86"/>
    <w:multiLevelType w:val="hybridMultilevel"/>
    <w:tmpl w:val="A39896D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77383"/>
    <w:multiLevelType w:val="hybridMultilevel"/>
    <w:tmpl w:val="945CFBDC"/>
    <w:lvl w:ilvl="0" w:tplc="C2F4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D6046"/>
    <w:multiLevelType w:val="hybridMultilevel"/>
    <w:tmpl w:val="512EA754"/>
    <w:lvl w:ilvl="0" w:tplc="76C4A338">
      <w:start w:val="1"/>
      <w:numFmt w:val="bullet"/>
      <w:lvlText w:val="-"/>
      <w:lvlJc w:val="left"/>
      <w:pPr>
        <w:ind w:left="89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2EDE29F3"/>
    <w:multiLevelType w:val="hybridMultilevel"/>
    <w:tmpl w:val="1F3230E6"/>
    <w:lvl w:ilvl="0" w:tplc="76C4A338">
      <w:start w:val="1"/>
      <w:numFmt w:val="bullet"/>
      <w:lvlText w:val="-"/>
      <w:lvlJc w:val="left"/>
      <w:pPr>
        <w:ind w:left="83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31456FD4"/>
    <w:multiLevelType w:val="hybridMultilevel"/>
    <w:tmpl w:val="F4C60B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E95"/>
    <w:multiLevelType w:val="hybridMultilevel"/>
    <w:tmpl w:val="F84AB9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45B5"/>
    <w:multiLevelType w:val="hybridMultilevel"/>
    <w:tmpl w:val="25E2D4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901EE"/>
    <w:multiLevelType w:val="hybridMultilevel"/>
    <w:tmpl w:val="6F1056E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C551D"/>
    <w:multiLevelType w:val="hybridMultilevel"/>
    <w:tmpl w:val="25F8FA8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263A"/>
    <w:multiLevelType w:val="hybridMultilevel"/>
    <w:tmpl w:val="0B64442A"/>
    <w:lvl w:ilvl="0" w:tplc="0407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9" w15:restartNumberingAfterBreak="0">
    <w:nsid w:val="6D3143ED"/>
    <w:multiLevelType w:val="hybridMultilevel"/>
    <w:tmpl w:val="FF32A3EE"/>
    <w:lvl w:ilvl="0" w:tplc="0407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8" w:hanging="360"/>
      </w:pPr>
    </w:lvl>
    <w:lvl w:ilvl="2" w:tplc="0407001B" w:tentative="1">
      <w:start w:val="1"/>
      <w:numFmt w:val="lowerRoman"/>
      <w:lvlText w:val="%3."/>
      <w:lvlJc w:val="right"/>
      <w:pPr>
        <w:ind w:left="2728" w:hanging="180"/>
      </w:pPr>
    </w:lvl>
    <w:lvl w:ilvl="3" w:tplc="0407000F" w:tentative="1">
      <w:start w:val="1"/>
      <w:numFmt w:val="decimal"/>
      <w:lvlText w:val="%4."/>
      <w:lvlJc w:val="left"/>
      <w:pPr>
        <w:ind w:left="3448" w:hanging="360"/>
      </w:pPr>
    </w:lvl>
    <w:lvl w:ilvl="4" w:tplc="04070019" w:tentative="1">
      <w:start w:val="1"/>
      <w:numFmt w:val="lowerLetter"/>
      <w:lvlText w:val="%5."/>
      <w:lvlJc w:val="left"/>
      <w:pPr>
        <w:ind w:left="4168" w:hanging="360"/>
      </w:pPr>
    </w:lvl>
    <w:lvl w:ilvl="5" w:tplc="0407001B" w:tentative="1">
      <w:start w:val="1"/>
      <w:numFmt w:val="lowerRoman"/>
      <w:lvlText w:val="%6."/>
      <w:lvlJc w:val="right"/>
      <w:pPr>
        <w:ind w:left="4888" w:hanging="180"/>
      </w:pPr>
    </w:lvl>
    <w:lvl w:ilvl="6" w:tplc="0407000F" w:tentative="1">
      <w:start w:val="1"/>
      <w:numFmt w:val="decimal"/>
      <w:lvlText w:val="%7."/>
      <w:lvlJc w:val="left"/>
      <w:pPr>
        <w:ind w:left="5608" w:hanging="360"/>
      </w:pPr>
    </w:lvl>
    <w:lvl w:ilvl="7" w:tplc="04070019" w:tentative="1">
      <w:start w:val="1"/>
      <w:numFmt w:val="lowerLetter"/>
      <w:lvlText w:val="%8."/>
      <w:lvlJc w:val="left"/>
      <w:pPr>
        <w:ind w:left="6328" w:hanging="360"/>
      </w:pPr>
    </w:lvl>
    <w:lvl w:ilvl="8" w:tplc="04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1A94066"/>
    <w:multiLevelType w:val="hybridMultilevel"/>
    <w:tmpl w:val="6F6E4936"/>
    <w:lvl w:ilvl="0" w:tplc="90EEA37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199" w:hanging="360"/>
      </w:pPr>
    </w:lvl>
    <w:lvl w:ilvl="2" w:tplc="0407001B" w:tentative="1">
      <w:start w:val="1"/>
      <w:numFmt w:val="lowerRoman"/>
      <w:lvlText w:val="%3."/>
      <w:lvlJc w:val="right"/>
      <w:pPr>
        <w:ind w:left="4919" w:hanging="180"/>
      </w:pPr>
    </w:lvl>
    <w:lvl w:ilvl="3" w:tplc="0407000F" w:tentative="1">
      <w:start w:val="1"/>
      <w:numFmt w:val="decimal"/>
      <w:lvlText w:val="%4."/>
      <w:lvlJc w:val="left"/>
      <w:pPr>
        <w:ind w:left="5639" w:hanging="360"/>
      </w:pPr>
    </w:lvl>
    <w:lvl w:ilvl="4" w:tplc="04070019" w:tentative="1">
      <w:start w:val="1"/>
      <w:numFmt w:val="lowerLetter"/>
      <w:lvlText w:val="%5."/>
      <w:lvlJc w:val="left"/>
      <w:pPr>
        <w:ind w:left="6359" w:hanging="360"/>
      </w:pPr>
    </w:lvl>
    <w:lvl w:ilvl="5" w:tplc="0407001B" w:tentative="1">
      <w:start w:val="1"/>
      <w:numFmt w:val="lowerRoman"/>
      <w:lvlText w:val="%6."/>
      <w:lvlJc w:val="right"/>
      <w:pPr>
        <w:ind w:left="7079" w:hanging="180"/>
      </w:pPr>
    </w:lvl>
    <w:lvl w:ilvl="6" w:tplc="0407000F" w:tentative="1">
      <w:start w:val="1"/>
      <w:numFmt w:val="decimal"/>
      <w:lvlText w:val="%7."/>
      <w:lvlJc w:val="left"/>
      <w:pPr>
        <w:ind w:left="7799" w:hanging="360"/>
      </w:pPr>
    </w:lvl>
    <w:lvl w:ilvl="7" w:tplc="04070019" w:tentative="1">
      <w:start w:val="1"/>
      <w:numFmt w:val="lowerLetter"/>
      <w:lvlText w:val="%8."/>
      <w:lvlJc w:val="left"/>
      <w:pPr>
        <w:ind w:left="8519" w:hanging="360"/>
      </w:pPr>
    </w:lvl>
    <w:lvl w:ilvl="8" w:tplc="040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71AC1E1C"/>
    <w:multiLevelType w:val="hybridMultilevel"/>
    <w:tmpl w:val="CFA233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C295D"/>
    <w:multiLevelType w:val="hybridMultilevel"/>
    <w:tmpl w:val="FF86715A"/>
    <w:lvl w:ilvl="0" w:tplc="5930E6E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3C02FB"/>
    <w:multiLevelType w:val="hybridMultilevel"/>
    <w:tmpl w:val="07F24204"/>
    <w:lvl w:ilvl="0" w:tplc="76C4A338">
      <w:start w:val="1"/>
      <w:numFmt w:val="bullet"/>
      <w:lvlText w:val="-"/>
      <w:lvlJc w:val="left"/>
      <w:pPr>
        <w:ind w:left="83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9984165">
    <w:abstractNumId w:val="15"/>
  </w:num>
  <w:num w:numId="2" w16cid:durableId="1953971783">
    <w:abstractNumId w:val="14"/>
  </w:num>
  <w:num w:numId="3" w16cid:durableId="2094427372">
    <w:abstractNumId w:val="1"/>
  </w:num>
  <w:num w:numId="4" w16cid:durableId="1020817038">
    <w:abstractNumId w:val="13"/>
  </w:num>
  <w:num w:numId="5" w16cid:durableId="2115397344">
    <w:abstractNumId w:val="8"/>
  </w:num>
  <w:num w:numId="6" w16cid:durableId="539635816">
    <w:abstractNumId w:val="7"/>
  </w:num>
  <w:num w:numId="7" w16cid:durableId="840005228">
    <w:abstractNumId w:val="18"/>
  </w:num>
  <w:num w:numId="8" w16cid:durableId="278070153">
    <w:abstractNumId w:val="6"/>
  </w:num>
  <w:num w:numId="9" w16cid:durableId="2105153586">
    <w:abstractNumId w:val="16"/>
  </w:num>
  <w:num w:numId="10" w16cid:durableId="771047265">
    <w:abstractNumId w:val="11"/>
  </w:num>
  <w:num w:numId="11" w16cid:durableId="1852447652">
    <w:abstractNumId w:val="17"/>
  </w:num>
  <w:num w:numId="12" w16cid:durableId="1939287814">
    <w:abstractNumId w:val="2"/>
  </w:num>
  <w:num w:numId="13" w16cid:durableId="277222885">
    <w:abstractNumId w:val="12"/>
  </w:num>
  <w:num w:numId="14" w16cid:durableId="7564280">
    <w:abstractNumId w:val="23"/>
  </w:num>
  <w:num w:numId="15" w16cid:durableId="289286590">
    <w:abstractNumId w:val="9"/>
  </w:num>
  <w:num w:numId="16" w16cid:durableId="1307054544">
    <w:abstractNumId w:val="5"/>
  </w:num>
  <w:num w:numId="17" w16cid:durableId="1657340416">
    <w:abstractNumId w:val="0"/>
  </w:num>
  <w:num w:numId="18" w16cid:durableId="1855146682">
    <w:abstractNumId w:val="3"/>
  </w:num>
  <w:num w:numId="19" w16cid:durableId="1768304593">
    <w:abstractNumId w:val="4"/>
  </w:num>
  <w:num w:numId="20" w16cid:durableId="751899894">
    <w:abstractNumId w:val="10"/>
  </w:num>
  <w:num w:numId="21" w16cid:durableId="415244776">
    <w:abstractNumId w:val="22"/>
  </w:num>
  <w:num w:numId="22" w16cid:durableId="61300464">
    <w:abstractNumId w:val="21"/>
  </w:num>
  <w:num w:numId="23" w16cid:durableId="180247224">
    <w:abstractNumId w:val="19"/>
  </w:num>
  <w:num w:numId="24" w16cid:durableId="637415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8"/>
    <w:rsid w:val="00010FF0"/>
    <w:rsid w:val="00034575"/>
    <w:rsid w:val="000358FA"/>
    <w:rsid w:val="00076A34"/>
    <w:rsid w:val="00095430"/>
    <w:rsid w:val="000D6C42"/>
    <w:rsid w:val="000E7D92"/>
    <w:rsid w:val="00132C2C"/>
    <w:rsid w:val="00144379"/>
    <w:rsid w:val="00164BC3"/>
    <w:rsid w:val="001B53BD"/>
    <w:rsid w:val="001F2267"/>
    <w:rsid w:val="002225E4"/>
    <w:rsid w:val="0023043E"/>
    <w:rsid w:val="002325D2"/>
    <w:rsid w:val="002368EA"/>
    <w:rsid w:val="00245DF3"/>
    <w:rsid w:val="00276148"/>
    <w:rsid w:val="002763B0"/>
    <w:rsid w:val="002F3319"/>
    <w:rsid w:val="0041153B"/>
    <w:rsid w:val="00416071"/>
    <w:rsid w:val="004A332B"/>
    <w:rsid w:val="004C55C5"/>
    <w:rsid w:val="005E1046"/>
    <w:rsid w:val="00614041"/>
    <w:rsid w:val="00693472"/>
    <w:rsid w:val="006D3B8E"/>
    <w:rsid w:val="006F5522"/>
    <w:rsid w:val="007050B7"/>
    <w:rsid w:val="007402F3"/>
    <w:rsid w:val="007A3307"/>
    <w:rsid w:val="007A7B3D"/>
    <w:rsid w:val="007C1AEA"/>
    <w:rsid w:val="0083773C"/>
    <w:rsid w:val="008D2184"/>
    <w:rsid w:val="00922C06"/>
    <w:rsid w:val="00956624"/>
    <w:rsid w:val="00973DE4"/>
    <w:rsid w:val="009B6420"/>
    <w:rsid w:val="009C622C"/>
    <w:rsid w:val="009F05EF"/>
    <w:rsid w:val="00A32F91"/>
    <w:rsid w:val="00AA36AC"/>
    <w:rsid w:val="00AD67C9"/>
    <w:rsid w:val="00AE32DF"/>
    <w:rsid w:val="00B6205B"/>
    <w:rsid w:val="00B73577"/>
    <w:rsid w:val="00B74D24"/>
    <w:rsid w:val="00B8763E"/>
    <w:rsid w:val="00BF7CA7"/>
    <w:rsid w:val="00C4035F"/>
    <w:rsid w:val="00D40B94"/>
    <w:rsid w:val="00D90006"/>
    <w:rsid w:val="00D9431C"/>
    <w:rsid w:val="00DB5192"/>
    <w:rsid w:val="00DC403C"/>
    <w:rsid w:val="00DD762B"/>
    <w:rsid w:val="00DD7EBF"/>
    <w:rsid w:val="00DE2CBD"/>
    <w:rsid w:val="00EB3F77"/>
    <w:rsid w:val="00ED131C"/>
    <w:rsid w:val="00ED3C36"/>
    <w:rsid w:val="00EF6C3F"/>
    <w:rsid w:val="00F3181B"/>
    <w:rsid w:val="00F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C25C"/>
  <w15:docId w15:val="{DAA34DCA-2845-489A-8FC8-41CE9A04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614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61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14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61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14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81B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B53BD"/>
    <w:pPr>
      <w:ind w:left="720"/>
      <w:contextualSpacing/>
    </w:pPr>
  </w:style>
  <w:style w:type="table" w:styleId="Tabellenraster">
    <w:name w:val="Table Grid"/>
    <w:basedOn w:val="NormaleTabelle"/>
    <w:uiPriority w:val="59"/>
    <w:rsid w:val="009F05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B5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M.Zurhoff</dc:creator>
  <cp:lastModifiedBy>Michael Thiesing</cp:lastModifiedBy>
  <cp:revision>12</cp:revision>
  <cp:lastPrinted>2014-03-13T12:52:00Z</cp:lastPrinted>
  <dcterms:created xsi:type="dcterms:W3CDTF">2020-02-03T08:22:00Z</dcterms:created>
  <dcterms:modified xsi:type="dcterms:W3CDTF">2025-12-17T14:13:00Z</dcterms:modified>
</cp:coreProperties>
</file>