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4B22" w14:textId="77777777" w:rsidR="00815B68" w:rsidRPr="004E6866" w:rsidRDefault="00815B68" w:rsidP="0081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12"/>
          <w:szCs w:val="12"/>
          <w:u w:val="single"/>
        </w:rPr>
      </w:pPr>
    </w:p>
    <w:p w14:paraId="3D161F0F" w14:textId="77777777" w:rsidR="00815B68" w:rsidRPr="00E428BA" w:rsidRDefault="00815B68" w:rsidP="00E42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50"/>
          <w:szCs w:val="50"/>
          <w:u w:val="single"/>
        </w:rPr>
      </w:pPr>
      <w:r w:rsidRPr="00F670DB">
        <w:rPr>
          <w:b/>
          <w:sz w:val="50"/>
          <w:szCs w:val="50"/>
          <w:u w:val="single"/>
        </w:rPr>
        <w:t>DMSB-Strecken</w:t>
      </w:r>
      <w:r w:rsidR="00E428BA">
        <w:rPr>
          <w:b/>
          <w:sz w:val="50"/>
          <w:szCs w:val="50"/>
          <w:u w:val="single"/>
        </w:rPr>
        <w:t>gutachten</w:t>
      </w:r>
    </w:p>
    <w:p w14:paraId="14B255C6" w14:textId="77777777" w:rsidR="00815B68" w:rsidRPr="00E428BA" w:rsidRDefault="00E428BA" w:rsidP="00E42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sz w:val="32"/>
          <w:szCs w:val="50"/>
        </w:rPr>
      </w:pPr>
      <w:r w:rsidRPr="00E428BA">
        <w:rPr>
          <w:sz w:val="32"/>
          <w:szCs w:val="50"/>
        </w:rPr>
        <w:t xml:space="preserve">  gem</w:t>
      </w:r>
      <w:r w:rsidR="00FF06E5">
        <w:rPr>
          <w:sz w:val="32"/>
          <w:szCs w:val="50"/>
        </w:rPr>
        <w:t>.</w:t>
      </w:r>
      <w:r w:rsidR="006527EC">
        <w:rPr>
          <w:sz w:val="32"/>
          <w:szCs w:val="50"/>
        </w:rPr>
        <w:t xml:space="preserve"> </w:t>
      </w:r>
      <w:r w:rsidRPr="00E428BA">
        <w:rPr>
          <w:sz w:val="32"/>
          <w:szCs w:val="50"/>
        </w:rPr>
        <w:t xml:space="preserve"> </w:t>
      </w:r>
      <w:r>
        <w:rPr>
          <w:sz w:val="32"/>
          <w:szCs w:val="50"/>
        </w:rPr>
        <w:t>VWV zu § 29 StVO im Rallyesport</w:t>
      </w:r>
    </w:p>
    <w:p w14:paraId="18913FCF" w14:textId="77777777" w:rsidR="00815B68" w:rsidRDefault="00815B68" w:rsidP="00815B68">
      <w:pPr>
        <w:tabs>
          <w:tab w:val="left" w:pos="1080"/>
        </w:tabs>
        <w:rPr>
          <w:sz w:val="24"/>
          <w:szCs w:val="24"/>
        </w:rPr>
      </w:pPr>
    </w:p>
    <w:p w14:paraId="1749A87E" w14:textId="77777777" w:rsidR="00616D3B" w:rsidRPr="00FF06E5" w:rsidRDefault="00616D3B" w:rsidP="00FF06E5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ind w:left="1416" w:hanging="1416"/>
        <w:rPr>
          <w:b/>
          <w:sz w:val="28"/>
          <w:szCs w:val="28"/>
        </w:rPr>
      </w:pPr>
      <w:r w:rsidRPr="00FF06E5">
        <w:rPr>
          <w:b/>
          <w:sz w:val="28"/>
          <w:szCs w:val="28"/>
        </w:rPr>
        <w:t>Streckengutachter</w:t>
      </w:r>
      <w:r w:rsidR="00FF06E5">
        <w:rPr>
          <w:b/>
          <w:sz w:val="28"/>
          <w:szCs w:val="28"/>
        </w:rPr>
        <w:t>:</w:t>
      </w:r>
    </w:p>
    <w:p w14:paraId="7FD19767" w14:textId="77777777" w:rsidR="00616D3B" w:rsidRDefault="00616D3B" w:rsidP="00FF06E5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Name: </w:t>
      </w:r>
    </w:p>
    <w:p w14:paraId="26AA3C03" w14:textId="77777777" w:rsidR="00616D3B" w:rsidRPr="00992E5F" w:rsidRDefault="00616D3B" w:rsidP="00FF06E5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Adresse</w:t>
      </w:r>
      <w:r w:rsidR="00FF06E5">
        <w:rPr>
          <w:rFonts w:cs="Arial"/>
          <w:sz w:val="24"/>
          <w:szCs w:val="24"/>
        </w:rPr>
        <w:t>:</w:t>
      </w:r>
    </w:p>
    <w:p w14:paraId="6BCD00A6" w14:textId="77777777" w:rsidR="00616D3B" w:rsidRPr="00992E5F" w:rsidRDefault="00616D3B" w:rsidP="00FF06E5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</w:p>
    <w:p w14:paraId="329EDE09" w14:textId="77777777" w:rsidR="00616D3B" w:rsidRDefault="00616D3B" w:rsidP="00FF06E5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 w:rsidRPr="00992E5F">
        <w:rPr>
          <w:rFonts w:cs="Arial"/>
          <w:sz w:val="24"/>
          <w:szCs w:val="24"/>
        </w:rPr>
        <w:t xml:space="preserve">Tel.: </w:t>
      </w:r>
      <w:r w:rsidR="00FF06E5">
        <w:rPr>
          <w:rFonts w:cs="Arial"/>
          <w:sz w:val="24"/>
          <w:szCs w:val="24"/>
        </w:rPr>
        <w:t xml:space="preserve">                                   Email:</w:t>
      </w:r>
    </w:p>
    <w:p w14:paraId="13B8D152" w14:textId="77777777" w:rsidR="00616D3B" w:rsidRDefault="00616D3B" w:rsidP="00FF06E5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DMSB Sportwart-Lizenz</w:t>
      </w:r>
      <w:r w:rsidR="00FF06E5">
        <w:rPr>
          <w:rFonts w:cs="Arial"/>
          <w:sz w:val="24"/>
          <w:szCs w:val="24"/>
        </w:rPr>
        <w:t xml:space="preserve">     Nr.</w:t>
      </w:r>
      <w:r>
        <w:rPr>
          <w:rFonts w:cs="Arial"/>
          <w:sz w:val="24"/>
          <w:szCs w:val="24"/>
        </w:rPr>
        <w:t xml:space="preserve">: </w:t>
      </w:r>
      <w:r w:rsidR="00FF06E5">
        <w:rPr>
          <w:rFonts w:cs="Arial"/>
          <w:sz w:val="24"/>
          <w:szCs w:val="24"/>
        </w:rPr>
        <w:t xml:space="preserve">                                Gültig bis:</w:t>
      </w:r>
    </w:p>
    <w:p w14:paraId="3442E64B" w14:textId="77777777" w:rsidR="00616D3B" w:rsidRDefault="00616D3B" w:rsidP="00815B68">
      <w:pPr>
        <w:tabs>
          <w:tab w:val="left" w:pos="1080"/>
        </w:tabs>
        <w:rPr>
          <w:sz w:val="24"/>
          <w:szCs w:val="24"/>
        </w:rPr>
      </w:pPr>
    </w:p>
    <w:p w14:paraId="0589AB3C" w14:textId="77777777" w:rsidR="00815B68" w:rsidRPr="00F670DB" w:rsidRDefault="00815B68" w:rsidP="00616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sz w:val="6"/>
          <w:szCs w:val="6"/>
        </w:rPr>
      </w:pPr>
    </w:p>
    <w:p w14:paraId="0D7AC410" w14:textId="77777777" w:rsidR="00992E5F" w:rsidRDefault="00616D3B" w:rsidP="00616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b/>
          <w:sz w:val="28"/>
          <w:szCs w:val="28"/>
        </w:rPr>
      </w:pPr>
      <w:r w:rsidRPr="00FF06E5">
        <w:rPr>
          <w:b/>
          <w:sz w:val="28"/>
          <w:szCs w:val="28"/>
        </w:rPr>
        <w:t>Bezeichnung/Name der Wertungsprüfung</w:t>
      </w:r>
      <w:r w:rsidR="00FF06E5" w:rsidRPr="00FF06E5">
        <w:rPr>
          <w:b/>
          <w:sz w:val="28"/>
          <w:szCs w:val="28"/>
        </w:rPr>
        <w:t>:</w:t>
      </w:r>
    </w:p>
    <w:p w14:paraId="39C0542F" w14:textId="77777777" w:rsidR="00FF06E5" w:rsidRDefault="00FF06E5" w:rsidP="00616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b/>
          <w:sz w:val="28"/>
          <w:szCs w:val="28"/>
        </w:rPr>
      </w:pPr>
    </w:p>
    <w:p w14:paraId="226A55A9" w14:textId="77777777" w:rsidR="00FF06E5" w:rsidRPr="00FF06E5" w:rsidRDefault="00FF06E5" w:rsidP="00616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b/>
          <w:sz w:val="28"/>
          <w:szCs w:val="28"/>
        </w:rPr>
      </w:pPr>
    </w:p>
    <w:p w14:paraId="6464EBEA" w14:textId="77777777" w:rsidR="00815B68" w:rsidRDefault="00FF06E5" w:rsidP="00616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Abnahme am:</w:t>
      </w:r>
    </w:p>
    <w:p w14:paraId="0EBB60B4" w14:textId="77777777" w:rsidR="00815B68" w:rsidRPr="00992E5F" w:rsidRDefault="00815B68" w:rsidP="00616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6"/>
          <w:szCs w:val="6"/>
        </w:rPr>
      </w:pPr>
    </w:p>
    <w:p w14:paraId="4579940F" w14:textId="77777777" w:rsidR="00815B68" w:rsidRPr="00853C64" w:rsidRDefault="00815B68" w:rsidP="00FF06E5">
      <w:pPr>
        <w:rPr>
          <w:rFonts w:cs="Arial"/>
          <w:sz w:val="6"/>
          <w:szCs w:val="6"/>
        </w:rPr>
      </w:pPr>
    </w:p>
    <w:p w14:paraId="6431E5E7" w14:textId="77777777" w:rsidR="00815B68" w:rsidRPr="00616D3B" w:rsidRDefault="00815B68" w:rsidP="00FF06E5">
      <w:pPr>
        <w:ind w:left="1416" w:hanging="1416"/>
        <w:rPr>
          <w:b/>
          <w:sz w:val="32"/>
          <w:szCs w:val="32"/>
        </w:rPr>
      </w:pPr>
    </w:p>
    <w:p w14:paraId="694DC2AE" w14:textId="77777777" w:rsidR="00815B68" w:rsidRPr="00853C64" w:rsidRDefault="00815B68" w:rsidP="00FF06E5">
      <w:pPr>
        <w:rPr>
          <w:sz w:val="6"/>
          <w:szCs w:val="6"/>
        </w:rPr>
      </w:pPr>
    </w:p>
    <w:p w14:paraId="67327F66" w14:textId="77777777" w:rsidR="008A7973" w:rsidRPr="003628DC" w:rsidRDefault="00100677" w:rsidP="003628DC">
      <w:pPr>
        <w:pStyle w:val="Listenabsatz"/>
        <w:numPr>
          <w:ilvl w:val="0"/>
          <w:numId w:val="12"/>
        </w:numPr>
        <w:jc w:val="both"/>
        <w:rPr>
          <w:rFonts w:cs="Arial"/>
          <w:b/>
          <w:szCs w:val="20"/>
        </w:rPr>
      </w:pPr>
      <w:r w:rsidRPr="003628DC">
        <w:rPr>
          <w:rFonts w:cs="Arial"/>
          <w:b/>
          <w:szCs w:val="20"/>
        </w:rPr>
        <w:t>Streckenbeschreibung</w:t>
      </w:r>
      <w:r w:rsidR="00616D3B" w:rsidRPr="003628DC">
        <w:rPr>
          <w:rFonts w:cs="Arial"/>
          <w:b/>
          <w:szCs w:val="20"/>
        </w:rPr>
        <w:t xml:space="preserve"> gem. Streckenplan (siehe Anlage)</w:t>
      </w:r>
    </w:p>
    <w:p w14:paraId="174E655E" w14:textId="77777777" w:rsidR="00FF06E5" w:rsidRPr="00FF06E5" w:rsidRDefault="00FF06E5" w:rsidP="00FF06E5">
      <w:pPr>
        <w:pStyle w:val="Listenabsatz"/>
        <w:ind w:left="1065"/>
        <w:jc w:val="both"/>
        <w:rPr>
          <w:rFonts w:cs="Arial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728"/>
        <w:gridCol w:w="3523"/>
        <w:gridCol w:w="283"/>
      </w:tblGrid>
      <w:tr w:rsidR="00146094" w14:paraId="5A929AB6" w14:textId="77777777" w:rsidTr="00FF06E5">
        <w:trPr>
          <w:trHeight w:val="340"/>
        </w:trPr>
        <w:tc>
          <w:tcPr>
            <w:tcW w:w="646" w:type="dxa"/>
            <w:vAlign w:val="center"/>
          </w:tcPr>
          <w:p w14:paraId="35937D8C" w14:textId="77777777" w:rsidR="00146094" w:rsidRPr="00300CB6" w:rsidRDefault="00146094" w:rsidP="00100677">
            <w:pPr>
              <w:rPr>
                <w:rFonts w:cs="Arial"/>
                <w:b/>
                <w:sz w:val="20"/>
                <w:szCs w:val="20"/>
              </w:rPr>
            </w:pPr>
            <w:r w:rsidRPr="00300CB6">
              <w:rPr>
                <w:rFonts w:cs="Arial"/>
                <w:b/>
                <w:sz w:val="20"/>
                <w:szCs w:val="20"/>
              </w:rPr>
              <w:t>1.1</w:t>
            </w:r>
          </w:p>
        </w:tc>
        <w:tc>
          <w:tcPr>
            <w:tcW w:w="4728" w:type="dxa"/>
            <w:vAlign w:val="center"/>
          </w:tcPr>
          <w:p w14:paraId="764438C0" w14:textId="77777777" w:rsidR="00146094" w:rsidRPr="00300CB6" w:rsidRDefault="00146094" w:rsidP="00100677">
            <w:pPr>
              <w:jc w:val="both"/>
              <w:rPr>
                <w:rFonts w:cs="Arial"/>
                <w:sz w:val="20"/>
                <w:szCs w:val="20"/>
              </w:rPr>
            </w:pPr>
            <w:r w:rsidRPr="00300CB6">
              <w:rPr>
                <w:rFonts w:cs="Arial"/>
                <w:sz w:val="20"/>
                <w:szCs w:val="20"/>
              </w:rPr>
              <w:t>Streckenlänge:</w:t>
            </w:r>
          </w:p>
        </w:tc>
        <w:tc>
          <w:tcPr>
            <w:tcW w:w="3523" w:type="dxa"/>
            <w:vAlign w:val="center"/>
          </w:tcPr>
          <w:p w14:paraId="3242163C" w14:textId="77777777" w:rsidR="00146094" w:rsidRPr="00300CB6" w:rsidRDefault="00146094" w:rsidP="00100677">
            <w:pPr>
              <w:jc w:val="center"/>
              <w:rPr>
                <w:rFonts w:cs="Arial"/>
                <w:sz w:val="20"/>
                <w:szCs w:val="20"/>
              </w:rPr>
            </w:pPr>
            <w:r w:rsidRPr="00300CB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0CB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0CB6">
              <w:rPr>
                <w:rFonts w:cs="Arial"/>
                <w:sz w:val="20"/>
                <w:szCs w:val="20"/>
              </w:rPr>
            </w:r>
            <w:r w:rsidRPr="00300CB6">
              <w:rPr>
                <w:rFonts w:cs="Arial"/>
                <w:sz w:val="20"/>
                <w:szCs w:val="20"/>
              </w:rPr>
              <w:fldChar w:fldCharType="separate"/>
            </w:r>
            <w:r w:rsidRPr="00300CB6">
              <w:rPr>
                <w:rFonts w:cs="Arial"/>
                <w:noProof/>
                <w:sz w:val="20"/>
                <w:szCs w:val="20"/>
              </w:rPr>
              <w:t> </w:t>
            </w:r>
            <w:r w:rsidRPr="00300CB6">
              <w:rPr>
                <w:rFonts w:cs="Arial"/>
                <w:noProof/>
                <w:sz w:val="20"/>
                <w:szCs w:val="20"/>
              </w:rPr>
              <w:t> </w:t>
            </w:r>
            <w:r w:rsidRPr="00300CB6">
              <w:rPr>
                <w:rFonts w:cs="Arial"/>
                <w:noProof/>
                <w:sz w:val="20"/>
                <w:szCs w:val="20"/>
              </w:rPr>
              <w:t> </w:t>
            </w:r>
            <w:r w:rsidRPr="00300CB6">
              <w:rPr>
                <w:rFonts w:cs="Arial"/>
                <w:noProof/>
                <w:sz w:val="20"/>
                <w:szCs w:val="20"/>
              </w:rPr>
              <w:t> </w:t>
            </w:r>
            <w:r w:rsidRPr="00300CB6">
              <w:rPr>
                <w:rFonts w:cs="Arial"/>
                <w:noProof/>
                <w:sz w:val="20"/>
                <w:szCs w:val="20"/>
              </w:rPr>
              <w:t> </w:t>
            </w:r>
            <w:r w:rsidRPr="00300CB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2C5BD8A2" w14:textId="77777777" w:rsidR="00146094" w:rsidRPr="00300CB6" w:rsidRDefault="00146094" w:rsidP="0010067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46094" w14:paraId="3B4C5B58" w14:textId="77777777" w:rsidTr="00FF06E5">
        <w:trPr>
          <w:trHeight w:val="340"/>
        </w:trPr>
        <w:tc>
          <w:tcPr>
            <w:tcW w:w="646" w:type="dxa"/>
            <w:vAlign w:val="center"/>
          </w:tcPr>
          <w:p w14:paraId="45462C7B" w14:textId="77777777" w:rsidR="00146094" w:rsidRPr="00300CB6" w:rsidRDefault="00146094" w:rsidP="00100677">
            <w:pPr>
              <w:rPr>
                <w:rFonts w:cs="Arial"/>
                <w:b/>
                <w:sz w:val="20"/>
                <w:szCs w:val="20"/>
              </w:rPr>
            </w:pPr>
            <w:r w:rsidRPr="00300CB6">
              <w:rPr>
                <w:rFonts w:cs="Arial"/>
                <w:b/>
                <w:sz w:val="20"/>
                <w:szCs w:val="20"/>
              </w:rPr>
              <w:t>1.2</w:t>
            </w:r>
          </w:p>
        </w:tc>
        <w:tc>
          <w:tcPr>
            <w:tcW w:w="4728" w:type="dxa"/>
            <w:vAlign w:val="center"/>
          </w:tcPr>
          <w:p w14:paraId="302547E5" w14:textId="77777777" w:rsidR="00146094" w:rsidRPr="00300CB6" w:rsidRDefault="00616D3B" w:rsidP="003628D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Straßenklassen (</w:t>
            </w:r>
            <w:r w:rsidR="003628DC">
              <w:rPr>
                <w:sz w:val="20"/>
                <w:szCs w:val="20"/>
              </w:rPr>
              <w:t xml:space="preserve"> z.B. </w:t>
            </w:r>
            <w:r>
              <w:rPr>
                <w:sz w:val="20"/>
                <w:szCs w:val="20"/>
              </w:rPr>
              <w:t>Kreisstraße Nr.  Landesstraße Nr. Gemeindeverbindungsstr. etc</w:t>
            </w:r>
            <w:r w:rsidR="003628D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  <w:r w:rsidR="003628DC">
              <w:rPr>
                <w:sz w:val="20"/>
                <w:szCs w:val="20"/>
              </w:rPr>
              <w:t>:</w:t>
            </w:r>
          </w:p>
        </w:tc>
        <w:tc>
          <w:tcPr>
            <w:tcW w:w="3523" w:type="dxa"/>
            <w:vAlign w:val="center"/>
          </w:tcPr>
          <w:p w14:paraId="2143F489" w14:textId="77777777" w:rsidR="00146094" w:rsidRPr="00300CB6" w:rsidRDefault="00146094" w:rsidP="00100677">
            <w:pPr>
              <w:jc w:val="center"/>
              <w:rPr>
                <w:rFonts w:cs="Arial"/>
                <w:sz w:val="20"/>
                <w:szCs w:val="20"/>
              </w:rPr>
            </w:pPr>
            <w:r w:rsidRPr="00300CB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0CB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0CB6">
              <w:rPr>
                <w:rFonts w:cs="Arial"/>
                <w:sz w:val="20"/>
                <w:szCs w:val="20"/>
              </w:rPr>
            </w:r>
            <w:r w:rsidRPr="00300CB6">
              <w:rPr>
                <w:rFonts w:cs="Arial"/>
                <w:sz w:val="20"/>
                <w:szCs w:val="20"/>
              </w:rPr>
              <w:fldChar w:fldCharType="separate"/>
            </w:r>
            <w:r w:rsidRPr="00300CB6">
              <w:rPr>
                <w:rFonts w:cs="Arial"/>
                <w:noProof/>
                <w:sz w:val="20"/>
                <w:szCs w:val="20"/>
              </w:rPr>
              <w:t> </w:t>
            </w:r>
            <w:r w:rsidRPr="00300CB6">
              <w:rPr>
                <w:rFonts w:cs="Arial"/>
                <w:noProof/>
                <w:sz w:val="20"/>
                <w:szCs w:val="20"/>
              </w:rPr>
              <w:t> </w:t>
            </w:r>
            <w:r w:rsidRPr="00300CB6">
              <w:rPr>
                <w:rFonts w:cs="Arial"/>
                <w:noProof/>
                <w:sz w:val="20"/>
                <w:szCs w:val="20"/>
              </w:rPr>
              <w:t> </w:t>
            </w:r>
            <w:r w:rsidRPr="00300CB6">
              <w:rPr>
                <w:rFonts w:cs="Arial"/>
                <w:noProof/>
                <w:sz w:val="20"/>
                <w:szCs w:val="20"/>
              </w:rPr>
              <w:t> </w:t>
            </w:r>
            <w:r w:rsidRPr="00300CB6">
              <w:rPr>
                <w:rFonts w:cs="Arial"/>
                <w:noProof/>
                <w:sz w:val="20"/>
                <w:szCs w:val="20"/>
              </w:rPr>
              <w:t> </w:t>
            </w:r>
            <w:r w:rsidRPr="00300CB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4708E52A" w14:textId="77777777" w:rsidR="00146094" w:rsidRPr="00300CB6" w:rsidRDefault="00146094" w:rsidP="0010067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46094" w14:paraId="6A7CBB7D" w14:textId="77777777" w:rsidTr="00FF06E5">
        <w:trPr>
          <w:trHeight w:val="340"/>
        </w:trPr>
        <w:tc>
          <w:tcPr>
            <w:tcW w:w="646" w:type="dxa"/>
            <w:vAlign w:val="center"/>
          </w:tcPr>
          <w:p w14:paraId="7B5905B3" w14:textId="77777777" w:rsidR="00146094" w:rsidRPr="00300CB6" w:rsidRDefault="00616D3B" w:rsidP="0010067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1.3</w:t>
            </w:r>
          </w:p>
        </w:tc>
        <w:tc>
          <w:tcPr>
            <w:tcW w:w="4728" w:type="dxa"/>
            <w:vAlign w:val="center"/>
          </w:tcPr>
          <w:p w14:paraId="213C8FDA" w14:textId="77777777" w:rsidR="00146094" w:rsidRPr="00300CB6" w:rsidRDefault="00146094" w:rsidP="00100677">
            <w:pPr>
              <w:jc w:val="both"/>
              <w:rPr>
                <w:rFonts w:cs="Arial"/>
                <w:sz w:val="20"/>
                <w:szCs w:val="20"/>
              </w:rPr>
            </w:pPr>
            <w:r w:rsidRPr="00300CB6">
              <w:rPr>
                <w:rFonts w:cs="Arial"/>
                <w:sz w:val="20"/>
                <w:szCs w:val="20"/>
              </w:rPr>
              <w:t>Streckenbelag (Zustand):</w:t>
            </w:r>
          </w:p>
        </w:tc>
        <w:tc>
          <w:tcPr>
            <w:tcW w:w="3523" w:type="dxa"/>
            <w:vAlign w:val="center"/>
          </w:tcPr>
          <w:p w14:paraId="2B67605C" w14:textId="77777777" w:rsidR="00146094" w:rsidRPr="00300CB6" w:rsidRDefault="00146094" w:rsidP="00100677">
            <w:pPr>
              <w:jc w:val="center"/>
              <w:rPr>
                <w:rFonts w:cs="Arial"/>
                <w:sz w:val="20"/>
                <w:szCs w:val="20"/>
              </w:rPr>
            </w:pPr>
            <w:r w:rsidRPr="00300CB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0CB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0CB6">
              <w:rPr>
                <w:rFonts w:cs="Arial"/>
                <w:sz w:val="20"/>
                <w:szCs w:val="20"/>
              </w:rPr>
            </w:r>
            <w:r w:rsidRPr="00300CB6">
              <w:rPr>
                <w:rFonts w:cs="Arial"/>
                <w:sz w:val="20"/>
                <w:szCs w:val="20"/>
              </w:rPr>
              <w:fldChar w:fldCharType="separate"/>
            </w:r>
            <w:r w:rsidRPr="00300CB6">
              <w:rPr>
                <w:rFonts w:cs="Arial"/>
                <w:noProof/>
                <w:sz w:val="20"/>
                <w:szCs w:val="20"/>
              </w:rPr>
              <w:t> </w:t>
            </w:r>
            <w:r w:rsidRPr="00300CB6">
              <w:rPr>
                <w:rFonts w:cs="Arial"/>
                <w:noProof/>
                <w:sz w:val="20"/>
                <w:szCs w:val="20"/>
              </w:rPr>
              <w:t> </w:t>
            </w:r>
            <w:r w:rsidRPr="00300CB6">
              <w:rPr>
                <w:rFonts w:cs="Arial"/>
                <w:noProof/>
                <w:sz w:val="20"/>
                <w:szCs w:val="20"/>
              </w:rPr>
              <w:t> </w:t>
            </w:r>
            <w:r w:rsidRPr="00300CB6">
              <w:rPr>
                <w:rFonts w:cs="Arial"/>
                <w:noProof/>
                <w:sz w:val="20"/>
                <w:szCs w:val="20"/>
              </w:rPr>
              <w:t> </w:t>
            </w:r>
            <w:r w:rsidRPr="00300CB6">
              <w:rPr>
                <w:rFonts w:cs="Arial"/>
                <w:noProof/>
                <w:sz w:val="20"/>
                <w:szCs w:val="20"/>
              </w:rPr>
              <w:t> </w:t>
            </w:r>
            <w:r w:rsidRPr="00300CB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37E86BCF" w14:textId="77777777" w:rsidR="00146094" w:rsidRPr="00300CB6" w:rsidRDefault="00146094" w:rsidP="0010067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46094" w14:paraId="259E5972" w14:textId="77777777" w:rsidTr="00FF06E5">
        <w:trPr>
          <w:trHeight w:val="340"/>
        </w:trPr>
        <w:tc>
          <w:tcPr>
            <w:tcW w:w="646" w:type="dxa"/>
            <w:vAlign w:val="center"/>
          </w:tcPr>
          <w:p w14:paraId="4E319BB4" w14:textId="77777777" w:rsidR="00146094" w:rsidRPr="00300CB6" w:rsidRDefault="00616D3B" w:rsidP="0010067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1.4</w:t>
            </w:r>
          </w:p>
        </w:tc>
        <w:tc>
          <w:tcPr>
            <w:tcW w:w="4728" w:type="dxa"/>
            <w:vAlign w:val="center"/>
          </w:tcPr>
          <w:p w14:paraId="602F1471" w14:textId="77777777" w:rsidR="00146094" w:rsidRPr="00300CB6" w:rsidRDefault="00616D3B" w:rsidP="0010067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Beschaffenheit der Strecke: </w:t>
            </w:r>
          </w:p>
        </w:tc>
        <w:tc>
          <w:tcPr>
            <w:tcW w:w="3523" w:type="dxa"/>
            <w:vAlign w:val="center"/>
          </w:tcPr>
          <w:p w14:paraId="09301AE8" w14:textId="77777777" w:rsidR="00146094" w:rsidRPr="00300CB6" w:rsidRDefault="00146094" w:rsidP="00100677">
            <w:pPr>
              <w:jc w:val="center"/>
              <w:rPr>
                <w:rFonts w:cs="Arial"/>
                <w:sz w:val="20"/>
                <w:szCs w:val="20"/>
              </w:rPr>
            </w:pPr>
            <w:r w:rsidRPr="00300CB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0CB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0CB6">
              <w:rPr>
                <w:rFonts w:cs="Arial"/>
                <w:sz w:val="20"/>
                <w:szCs w:val="20"/>
              </w:rPr>
            </w:r>
            <w:r w:rsidRPr="00300CB6">
              <w:rPr>
                <w:rFonts w:cs="Arial"/>
                <w:sz w:val="20"/>
                <w:szCs w:val="20"/>
              </w:rPr>
              <w:fldChar w:fldCharType="separate"/>
            </w:r>
            <w:r w:rsidRPr="00300CB6">
              <w:rPr>
                <w:rFonts w:cs="Arial"/>
                <w:noProof/>
                <w:sz w:val="20"/>
                <w:szCs w:val="20"/>
              </w:rPr>
              <w:t> </w:t>
            </w:r>
            <w:r w:rsidRPr="00300CB6">
              <w:rPr>
                <w:rFonts w:cs="Arial"/>
                <w:noProof/>
                <w:sz w:val="20"/>
                <w:szCs w:val="20"/>
              </w:rPr>
              <w:t> </w:t>
            </w:r>
            <w:r w:rsidRPr="00300CB6">
              <w:rPr>
                <w:rFonts w:cs="Arial"/>
                <w:noProof/>
                <w:sz w:val="20"/>
                <w:szCs w:val="20"/>
              </w:rPr>
              <w:t> </w:t>
            </w:r>
            <w:r w:rsidRPr="00300CB6">
              <w:rPr>
                <w:rFonts w:cs="Arial"/>
                <w:noProof/>
                <w:sz w:val="20"/>
                <w:szCs w:val="20"/>
              </w:rPr>
              <w:t> </w:t>
            </w:r>
            <w:r w:rsidRPr="00300CB6">
              <w:rPr>
                <w:rFonts w:cs="Arial"/>
                <w:noProof/>
                <w:sz w:val="20"/>
                <w:szCs w:val="20"/>
              </w:rPr>
              <w:t> </w:t>
            </w:r>
            <w:r w:rsidRPr="00300CB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584E052" w14:textId="77777777" w:rsidR="00146094" w:rsidRPr="00300CB6" w:rsidRDefault="00146094" w:rsidP="0010067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46094" w14:paraId="394EE8BB" w14:textId="77777777" w:rsidTr="00FF06E5">
        <w:trPr>
          <w:trHeight w:val="340"/>
        </w:trPr>
        <w:tc>
          <w:tcPr>
            <w:tcW w:w="646" w:type="dxa"/>
            <w:vAlign w:val="center"/>
          </w:tcPr>
          <w:p w14:paraId="46DA31F8" w14:textId="77777777" w:rsidR="00146094" w:rsidRPr="00300CB6" w:rsidRDefault="00616D3B" w:rsidP="0010067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1.5</w:t>
            </w:r>
          </w:p>
        </w:tc>
        <w:tc>
          <w:tcPr>
            <w:tcW w:w="4728" w:type="dxa"/>
            <w:vAlign w:val="center"/>
          </w:tcPr>
          <w:p w14:paraId="3BBBE2D7" w14:textId="77777777" w:rsidR="00146094" w:rsidRPr="00300CB6" w:rsidRDefault="00616D3B" w:rsidP="0048506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Besonderheiten:</w:t>
            </w:r>
          </w:p>
        </w:tc>
        <w:tc>
          <w:tcPr>
            <w:tcW w:w="3523" w:type="dxa"/>
            <w:vAlign w:val="center"/>
          </w:tcPr>
          <w:p w14:paraId="31FA3397" w14:textId="77777777" w:rsidR="00146094" w:rsidRPr="00300CB6" w:rsidRDefault="00146094" w:rsidP="001006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699E765" w14:textId="77777777" w:rsidR="00146094" w:rsidRPr="00300CB6" w:rsidRDefault="00146094" w:rsidP="0010067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23431C03" w14:textId="77777777" w:rsidR="003628DC" w:rsidRDefault="003628DC" w:rsidP="003628DC">
      <w:pPr>
        <w:jc w:val="both"/>
        <w:rPr>
          <w:rFonts w:cs="Arial"/>
          <w:sz w:val="20"/>
          <w:szCs w:val="20"/>
        </w:rPr>
      </w:pPr>
    </w:p>
    <w:p w14:paraId="60965CE7" w14:textId="77777777" w:rsidR="003628DC" w:rsidRDefault="003628DC" w:rsidP="003628DC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Ein Streckenplan mit Angaben zur Lage von ZK, Start, Ziel und </w:t>
      </w:r>
      <w:proofErr w:type="spellStart"/>
      <w:r>
        <w:rPr>
          <w:rFonts w:cs="Arial"/>
          <w:sz w:val="20"/>
          <w:szCs w:val="20"/>
        </w:rPr>
        <w:t>Stop</w:t>
      </w:r>
      <w:proofErr w:type="spellEnd"/>
      <w:r>
        <w:rPr>
          <w:rFonts w:cs="Arial"/>
          <w:sz w:val="20"/>
          <w:szCs w:val="20"/>
        </w:rPr>
        <w:t xml:space="preserve"> ist als Anlage beizulegen.</w:t>
      </w:r>
    </w:p>
    <w:p w14:paraId="03770481" w14:textId="77777777" w:rsidR="008A7973" w:rsidRDefault="008A7973" w:rsidP="008A7973">
      <w:pPr>
        <w:jc w:val="both"/>
        <w:rPr>
          <w:rFonts w:cs="Arial"/>
          <w:sz w:val="20"/>
          <w:szCs w:val="20"/>
        </w:rPr>
      </w:pPr>
    </w:p>
    <w:p w14:paraId="07F482A3" w14:textId="77777777" w:rsidR="008A7973" w:rsidRPr="003628DC" w:rsidRDefault="008A7973" w:rsidP="003628DC">
      <w:pPr>
        <w:pStyle w:val="Listenabsatz"/>
        <w:numPr>
          <w:ilvl w:val="0"/>
          <w:numId w:val="12"/>
        </w:numPr>
        <w:jc w:val="both"/>
        <w:rPr>
          <w:rFonts w:cs="Arial"/>
          <w:b/>
        </w:rPr>
      </w:pPr>
      <w:r w:rsidRPr="003628DC">
        <w:rPr>
          <w:rFonts w:cs="Arial"/>
          <w:b/>
        </w:rPr>
        <w:t>Streckensicherung</w:t>
      </w:r>
      <w:r w:rsidR="003628DC" w:rsidRPr="003628DC">
        <w:rPr>
          <w:rFonts w:cs="Arial"/>
          <w:b/>
        </w:rPr>
        <w:t>:</w:t>
      </w:r>
    </w:p>
    <w:p w14:paraId="4A445C6A" w14:textId="77777777" w:rsidR="003628DC" w:rsidRPr="003628DC" w:rsidRDefault="003628DC" w:rsidP="003628DC">
      <w:pPr>
        <w:pStyle w:val="Listenabsatz"/>
        <w:ind w:left="360"/>
        <w:jc w:val="both"/>
        <w:rPr>
          <w:rFonts w:cs="Arial"/>
          <w:b/>
        </w:rPr>
      </w:pPr>
    </w:p>
    <w:p w14:paraId="3B9A2700" w14:textId="77777777" w:rsidR="008A7973" w:rsidRPr="003628DC" w:rsidRDefault="008A7973" w:rsidP="003628DC">
      <w:pPr>
        <w:pStyle w:val="Listenabsatz"/>
        <w:numPr>
          <w:ilvl w:val="1"/>
          <w:numId w:val="12"/>
        </w:numPr>
        <w:jc w:val="both"/>
        <w:rPr>
          <w:rFonts w:cs="Arial"/>
          <w:b/>
        </w:rPr>
      </w:pPr>
      <w:r w:rsidRPr="003628DC">
        <w:rPr>
          <w:rFonts w:cs="Arial"/>
          <w:b/>
        </w:rPr>
        <w:t>Streckenposten</w:t>
      </w:r>
      <w:r w:rsidR="003628DC" w:rsidRPr="003628DC">
        <w:rPr>
          <w:rFonts w:cs="Arial"/>
          <w:b/>
        </w:rPr>
        <w:t>:</w:t>
      </w:r>
    </w:p>
    <w:p w14:paraId="23D6F255" w14:textId="77777777" w:rsidR="00100677" w:rsidRPr="00100677" w:rsidRDefault="00100677" w:rsidP="00100677">
      <w:pPr>
        <w:jc w:val="both"/>
        <w:rPr>
          <w:rFonts w:cs="Arial"/>
          <w:sz w:val="20"/>
          <w:szCs w:val="20"/>
        </w:rPr>
      </w:pPr>
      <w:r w:rsidRPr="00100677">
        <w:rPr>
          <w:rFonts w:cs="Arial"/>
          <w:sz w:val="20"/>
          <w:szCs w:val="20"/>
        </w:rPr>
        <w:t xml:space="preserve">Der </w:t>
      </w:r>
      <w:r w:rsidR="0048506C">
        <w:rPr>
          <w:rFonts w:cs="Arial"/>
          <w:sz w:val="20"/>
          <w:szCs w:val="20"/>
        </w:rPr>
        <w:t xml:space="preserve">Rallyeleiter </w:t>
      </w:r>
      <w:r w:rsidRPr="00100677">
        <w:rPr>
          <w:rFonts w:cs="Arial"/>
          <w:sz w:val="20"/>
          <w:szCs w:val="20"/>
        </w:rPr>
        <w:t>entscheidet</w:t>
      </w:r>
      <w:r w:rsidR="00616D3B">
        <w:rPr>
          <w:rFonts w:cs="Arial"/>
          <w:sz w:val="20"/>
          <w:szCs w:val="20"/>
        </w:rPr>
        <w:t xml:space="preserve"> über </w:t>
      </w:r>
      <w:r w:rsidR="003628DC">
        <w:rPr>
          <w:rFonts w:cs="Arial"/>
          <w:sz w:val="20"/>
          <w:szCs w:val="20"/>
        </w:rPr>
        <w:t xml:space="preserve">Lage und Besetzung </w:t>
      </w:r>
      <w:r w:rsidR="00616D3B">
        <w:rPr>
          <w:rFonts w:cs="Arial"/>
          <w:sz w:val="20"/>
          <w:szCs w:val="20"/>
        </w:rPr>
        <w:t xml:space="preserve"> der Streckenposten</w:t>
      </w:r>
      <w:r w:rsidR="003628DC">
        <w:rPr>
          <w:rFonts w:cs="Arial"/>
          <w:sz w:val="20"/>
          <w:szCs w:val="20"/>
        </w:rPr>
        <w:t>.</w:t>
      </w:r>
      <w:r w:rsidRPr="00100677">
        <w:rPr>
          <w:rFonts w:cs="Arial"/>
          <w:sz w:val="20"/>
          <w:szCs w:val="20"/>
        </w:rPr>
        <w:t xml:space="preserve"> </w:t>
      </w:r>
    </w:p>
    <w:p w14:paraId="081B7DB9" w14:textId="77777777" w:rsidR="00100677" w:rsidRDefault="0048506C" w:rsidP="0048506C">
      <w:pPr>
        <w:jc w:val="both"/>
        <w:rPr>
          <w:rFonts w:cs="Arial"/>
          <w:sz w:val="20"/>
          <w:szCs w:val="20"/>
        </w:rPr>
      </w:pPr>
      <w:r w:rsidRPr="0048506C">
        <w:rPr>
          <w:rFonts w:cs="Arial"/>
          <w:sz w:val="20"/>
          <w:szCs w:val="20"/>
        </w:rPr>
        <w:t xml:space="preserve">Die Mindestanzahl an Funk- und Streckenposten ist </w:t>
      </w:r>
      <w:r w:rsidR="003628DC">
        <w:rPr>
          <w:rFonts w:cs="Arial"/>
          <w:sz w:val="20"/>
          <w:szCs w:val="20"/>
        </w:rPr>
        <w:t>nach den</w:t>
      </w:r>
      <w:r w:rsidRPr="0048506C">
        <w:rPr>
          <w:rFonts w:cs="Arial"/>
          <w:sz w:val="20"/>
          <w:szCs w:val="20"/>
        </w:rPr>
        <w:t xml:space="preserve"> Vorgaben des</w:t>
      </w:r>
      <w:r w:rsidR="003628DC">
        <w:rPr>
          <w:rFonts w:cs="Arial"/>
          <w:sz w:val="20"/>
          <w:szCs w:val="20"/>
        </w:rPr>
        <w:t xml:space="preserve"> </w:t>
      </w:r>
      <w:r w:rsidRPr="0048506C">
        <w:rPr>
          <w:rFonts w:cs="Arial"/>
          <w:sz w:val="20"/>
          <w:szCs w:val="20"/>
        </w:rPr>
        <w:t xml:space="preserve">DMSB Rallyereglements </w:t>
      </w:r>
      <w:proofErr w:type="spellStart"/>
      <w:r w:rsidRPr="0048506C">
        <w:rPr>
          <w:rFonts w:cs="Arial"/>
          <w:sz w:val="20"/>
          <w:szCs w:val="20"/>
        </w:rPr>
        <w:t>Anh</w:t>
      </w:r>
      <w:proofErr w:type="spellEnd"/>
      <w:r w:rsidRPr="0048506C">
        <w:rPr>
          <w:rFonts w:cs="Arial"/>
          <w:sz w:val="20"/>
          <w:szCs w:val="20"/>
        </w:rPr>
        <w:t xml:space="preserve">. III, des Internationalen Sportgesetztes der FIA (ISG), </w:t>
      </w:r>
      <w:proofErr w:type="spellStart"/>
      <w:r w:rsidRPr="0048506C">
        <w:rPr>
          <w:rFonts w:cs="Arial"/>
          <w:sz w:val="20"/>
          <w:szCs w:val="20"/>
        </w:rPr>
        <w:t>Anh</w:t>
      </w:r>
      <w:proofErr w:type="spellEnd"/>
      <w:r w:rsidRPr="0048506C">
        <w:rPr>
          <w:rFonts w:cs="Arial"/>
          <w:sz w:val="20"/>
          <w:szCs w:val="20"/>
        </w:rPr>
        <w:t>. H, sowie den Vorschriften des Verkehrsrechts</w:t>
      </w:r>
      <w:r w:rsidR="003628DC">
        <w:rPr>
          <w:rFonts w:cs="Arial"/>
          <w:sz w:val="20"/>
          <w:szCs w:val="20"/>
        </w:rPr>
        <w:t xml:space="preserve"> (</w:t>
      </w:r>
      <w:r w:rsidRPr="0048506C">
        <w:rPr>
          <w:rFonts w:cs="Arial"/>
          <w:sz w:val="20"/>
          <w:szCs w:val="20"/>
        </w:rPr>
        <w:t xml:space="preserve">Sonderprüfungen mit Renncharakter </w:t>
      </w:r>
      <w:r w:rsidR="003628DC">
        <w:rPr>
          <w:rFonts w:cs="Arial"/>
          <w:sz w:val="20"/>
          <w:szCs w:val="20"/>
        </w:rPr>
        <w:t xml:space="preserve">sind </w:t>
      </w:r>
      <w:r w:rsidRPr="0048506C">
        <w:rPr>
          <w:rFonts w:cs="Arial"/>
          <w:sz w:val="20"/>
          <w:szCs w:val="20"/>
        </w:rPr>
        <w:t>völlig verkehrsfrei zu halten</w:t>
      </w:r>
      <w:r w:rsidR="003628DC">
        <w:rPr>
          <w:rFonts w:cs="Arial"/>
          <w:sz w:val="20"/>
          <w:szCs w:val="20"/>
        </w:rPr>
        <w:t>)</w:t>
      </w:r>
      <w:r w:rsidRPr="0048506C">
        <w:rPr>
          <w:rFonts w:cs="Arial"/>
          <w:sz w:val="20"/>
          <w:szCs w:val="20"/>
        </w:rPr>
        <w:t xml:space="preserve"> festzulegen.</w:t>
      </w:r>
    </w:p>
    <w:p w14:paraId="21B2E9B1" w14:textId="77777777" w:rsidR="00616D3B" w:rsidRDefault="00616D3B" w:rsidP="0048506C">
      <w:pPr>
        <w:jc w:val="both"/>
        <w:rPr>
          <w:rFonts w:cs="Arial"/>
          <w:sz w:val="20"/>
          <w:szCs w:val="20"/>
        </w:rPr>
      </w:pPr>
    </w:p>
    <w:p w14:paraId="67BBE9B7" w14:textId="77777777" w:rsidR="003628DC" w:rsidRDefault="00616D3B" w:rsidP="0048506C">
      <w:pPr>
        <w:jc w:val="both"/>
        <w:rPr>
          <w:rFonts w:cs="Arial"/>
          <w:b/>
        </w:rPr>
      </w:pPr>
      <w:r w:rsidRPr="00616D3B">
        <w:rPr>
          <w:rFonts w:cs="Arial"/>
          <w:b/>
        </w:rPr>
        <w:t>Erforderliche Sportwarte Mindestanzahl:</w:t>
      </w:r>
    </w:p>
    <w:p w14:paraId="2F01F716" w14:textId="77777777" w:rsidR="00616D3B" w:rsidRPr="00616D3B" w:rsidRDefault="00616D3B" w:rsidP="0048506C">
      <w:pPr>
        <w:jc w:val="both"/>
        <w:rPr>
          <w:rFonts w:cs="Arial"/>
          <w:b/>
        </w:rPr>
      </w:pPr>
      <w:r w:rsidRPr="00616D3B">
        <w:rPr>
          <w:rFonts w:cs="Arial"/>
          <w:b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5973"/>
        <w:gridCol w:w="2546"/>
      </w:tblGrid>
      <w:tr w:rsidR="00EB5E97" w:rsidRPr="00616D3B" w14:paraId="1A7D3F65" w14:textId="77777777" w:rsidTr="00EB5E97">
        <w:trPr>
          <w:trHeight w:val="340"/>
        </w:trPr>
        <w:tc>
          <w:tcPr>
            <w:tcW w:w="646" w:type="dxa"/>
            <w:vAlign w:val="center"/>
          </w:tcPr>
          <w:p w14:paraId="7970C627" w14:textId="77777777" w:rsidR="00EB5E97" w:rsidRPr="00300CB6" w:rsidRDefault="00EB5E97" w:rsidP="00DB6CAB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83" w:type="dxa"/>
            <w:vAlign w:val="center"/>
          </w:tcPr>
          <w:p w14:paraId="766ECB16" w14:textId="77777777" w:rsidR="00EB5E97" w:rsidRPr="00616D3B" w:rsidRDefault="00EB5E97" w:rsidP="00DB6CA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13721430" w14:textId="77777777" w:rsidR="00EB5E97" w:rsidRPr="00616D3B" w:rsidRDefault="00EB5E97" w:rsidP="003628DC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Anzahl</w:t>
            </w:r>
            <w:proofErr w:type="spellEnd"/>
          </w:p>
        </w:tc>
      </w:tr>
      <w:tr w:rsidR="00616D3B" w14:paraId="62B53E6F" w14:textId="77777777" w:rsidTr="00EB5E97">
        <w:trPr>
          <w:trHeight w:val="340"/>
        </w:trPr>
        <w:tc>
          <w:tcPr>
            <w:tcW w:w="646" w:type="dxa"/>
            <w:vAlign w:val="center"/>
          </w:tcPr>
          <w:p w14:paraId="51F5C3E2" w14:textId="77777777" w:rsidR="00616D3B" w:rsidRPr="00300CB6" w:rsidRDefault="00CE611A" w:rsidP="00616D3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</w:t>
            </w:r>
            <w:r w:rsidR="00616D3B" w:rsidRPr="00300CB6">
              <w:rPr>
                <w:rFonts w:cs="Arial"/>
                <w:b/>
                <w:sz w:val="20"/>
                <w:szCs w:val="20"/>
              </w:rPr>
              <w:t>1.1</w:t>
            </w:r>
          </w:p>
        </w:tc>
        <w:tc>
          <w:tcPr>
            <w:tcW w:w="5983" w:type="dxa"/>
            <w:vAlign w:val="center"/>
          </w:tcPr>
          <w:p w14:paraId="5C6885CC" w14:textId="77777777" w:rsidR="00616D3B" w:rsidRPr="00300CB6" w:rsidRDefault="00616D3B" w:rsidP="00616D3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WP Leiter</w:t>
            </w:r>
            <w:r w:rsidR="003628DC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30E1D500" w14:textId="77777777" w:rsidR="00616D3B" w:rsidRPr="00300CB6" w:rsidRDefault="00616D3B" w:rsidP="00616D3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16D3B" w14:paraId="4D7E3AF0" w14:textId="77777777" w:rsidTr="00EB5E97">
        <w:trPr>
          <w:trHeight w:val="340"/>
        </w:trPr>
        <w:tc>
          <w:tcPr>
            <w:tcW w:w="646" w:type="dxa"/>
            <w:vAlign w:val="center"/>
          </w:tcPr>
          <w:p w14:paraId="5E291591" w14:textId="77777777" w:rsidR="00616D3B" w:rsidRPr="00300CB6" w:rsidRDefault="00CE611A" w:rsidP="00616D3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</w:t>
            </w:r>
            <w:r w:rsidR="00616D3B" w:rsidRPr="00300CB6">
              <w:rPr>
                <w:rFonts w:cs="Arial"/>
                <w:b/>
                <w:sz w:val="20"/>
                <w:szCs w:val="20"/>
              </w:rPr>
              <w:t>1.2</w:t>
            </w:r>
          </w:p>
        </w:tc>
        <w:tc>
          <w:tcPr>
            <w:tcW w:w="5983" w:type="dxa"/>
            <w:vAlign w:val="center"/>
          </w:tcPr>
          <w:p w14:paraId="692D556F" w14:textId="77777777" w:rsidR="00616D3B" w:rsidRPr="00300CB6" w:rsidRDefault="00616D3B" w:rsidP="00616D3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Sportwarte der Streckensicherung</w:t>
            </w:r>
            <w:r w:rsidR="003628DC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0B336389" w14:textId="77777777" w:rsidR="00616D3B" w:rsidRPr="00300CB6" w:rsidRDefault="00616D3B" w:rsidP="00616D3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16D3B" w14:paraId="7AD723CD" w14:textId="77777777" w:rsidTr="00EB5E97">
        <w:trPr>
          <w:trHeight w:val="340"/>
        </w:trPr>
        <w:tc>
          <w:tcPr>
            <w:tcW w:w="646" w:type="dxa"/>
            <w:vAlign w:val="center"/>
          </w:tcPr>
          <w:p w14:paraId="7EA7DD8E" w14:textId="77777777" w:rsidR="00616D3B" w:rsidRPr="00300CB6" w:rsidRDefault="00CE611A" w:rsidP="00616D3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</w:t>
            </w:r>
            <w:r w:rsidR="00616D3B">
              <w:rPr>
                <w:rFonts w:cs="Arial"/>
                <w:b/>
                <w:sz w:val="20"/>
                <w:szCs w:val="20"/>
              </w:rPr>
              <w:t>1.3</w:t>
            </w:r>
          </w:p>
        </w:tc>
        <w:tc>
          <w:tcPr>
            <w:tcW w:w="5983" w:type="dxa"/>
            <w:vAlign w:val="center"/>
          </w:tcPr>
          <w:p w14:paraId="08EB7EA9" w14:textId="77777777" w:rsidR="00616D3B" w:rsidRPr="00300CB6" w:rsidRDefault="00616D3B" w:rsidP="00616D3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Funkposten</w:t>
            </w:r>
            <w:r w:rsidR="003628DC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4D66C66D" w14:textId="77777777" w:rsidR="00616D3B" w:rsidRPr="00300CB6" w:rsidRDefault="00616D3B" w:rsidP="00616D3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16D3B" w14:paraId="7E795363" w14:textId="77777777" w:rsidTr="00EB5E97">
        <w:trPr>
          <w:trHeight w:val="340"/>
        </w:trPr>
        <w:tc>
          <w:tcPr>
            <w:tcW w:w="646" w:type="dxa"/>
            <w:vAlign w:val="center"/>
          </w:tcPr>
          <w:p w14:paraId="2A85785E" w14:textId="77777777" w:rsidR="00616D3B" w:rsidRPr="00300CB6" w:rsidRDefault="00CE611A" w:rsidP="00616D3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</w:t>
            </w:r>
            <w:r w:rsidR="00616D3B">
              <w:rPr>
                <w:rFonts w:cs="Arial"/>
                <w:b/>
                <w:sz w:val="20"/>
                <w:szCs w:val="20"/>
              </w:rPr>
              <w:t>1.4</w:t>
            </w:r>
          </w:p>
        </w:tc>
        <w:tc>
          <w:tcPr>
            <w:tcW w:w="5983" w:type="dxa"/>
            <w:vAlign w:val="center"/>
          </w:tcPr>
          <w:p w14:paraId="5D678297" w14:textId="77777777" w:rsidR="00616D3B" w:rsidRPr="00300CB6" w:rsidRDefault="00616D3B" w:rsidP="00616D3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Sonstige Sportwarte z.B. Zuschauermarshalls</w:t>
            </w:r>
            <w:r w:rsidR="003628DC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6709CFE4" w14:textId="77777777" w:rsidR="00616D3B" w:rsidRPr="00300CB6" w:rsidRDefault="00616D3B" w:rsidP="00616D3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0F80FCF2" w14:textId="77777777" w:rsidR="00616D3B" w:rsidRDefault="00616D3B" w:rsidP="0048506C">
      <w:pPr>
        <w:jc w:val="both"/>
        <w:rPr>
          <w:rFonts w:cs="Arial"/>
          <w:sz w:val="20"/>
          <w:szCs w:val="20"/>
        </w:rPr>
      </w:pPr>
    </w:p>
    <w:p w14:paraId="62748CAE" w14:textId="77777777" w:rsidR="00616D3B" w:rsidRDefault="00616D3B" w:rsidP="0048506C">
      <w:pPr>
        <w:jc w:val="both"/>
        <w:rPr>
          <w:rFonts w:cs="Arial"/>
          <w:sz w:val="20"/>
          <w:szCs w:val="20"/>
        </w:rPr>
      </w:pPr>
    </w:p>
    <w:p w14:paraId="2C45D4F7" w14:textId="77777777" w:rsidR="00616D3B" w:rsidRDefault="00616D3B" w:rsidP="0048506C">
      <w:pPr>
        <w:jc w:val="both"/>
        <w:rPr>
          <w:rFonts w:cs="Arial"/>
          <w:sz w:val="20"/>
          <w:szCs w:val="20"/>
        </w:rPr>
      </w:pPr>
    </w:p>
    <w:p w14:paraId="0E07D4D6" w14:textId="77777777" w:rsidR="00616D3B" w:rsidRDefault="00616D3B" w:rsidP="0048506C">
      <w:pPr>
        <w:jc w:val="both"/>
        <w:rPr>
          <w:rFonts w:cs="Arial"/>
          <w:sz w:val="20"/>
          <w:szCs w:val="20"/>
        </w:rPr>
      </w:pPr>
    </w:p>
    <w:p w14:paraId="5D7CC5B2" w14:textId="77777777" w:rsidR="00616D3B" w:rsidRDefault="00616D3B" w:rsidP="0048506C">
      <w:pPr>
        <w:jc w:val="both"/>
        <w:rPr>
          <w:rFonts w:cs="Arial"/>
          <w:sz w:val="20"/>
          <w:szCs w:val="20"/>
        </w:rPr>
      </w:pPr>
    </w:p>
    <w:p w14:paraId="16B92119" w14:textId="77777777" w:rsidR="0048506C" w:rsidRDefault="0048506C" w:rsidP="0048506C">
      <w:pPr>
        <w:jc w:val="both"/>
        <w:rPr>
          <w:rFonts w:cs="Arial"/>
          <w:sz w:val="20"/>
          <w:szCs w:val="20"/>
        </w:rPr>
      </w:pPr>
    </w:p>
    <w:p w14:paraId="573770FB" w14:textId="77777777" w:rsidR="00616D3B" w:rsidRDefault="00616D3B" w:rsidP="0048506C">
      <w:pPr>
        <w:jc w:val="both"/>
        <w:rPr>
          <w:rFonts w:cs="Arial"/>
          <w:sz w:val="20"/>
          <w:szCs w:val="20"/>
        </w:rPr>
      </w:pPr>
    </w:p>
    <w:p w14:paraId="04F6302B" w14:textId="77777777" w:rsidR="008A7973" w:rsidRPr="0048506C" w:rsidRDefault="008A7973" w:rsidP="008A7973">
      <w:pPr>
        <w:jc w:val="both"/>
        <w:rPr>
          <w:rFonts w:cs="Arial"/>
          <w:b/>
        </w:rPr>
      </w:pPr>
      <w:r w:rsidRPr="0048506C">
        <w:rPr>
          <w:rFonts w:cs="Arial"/>
          <w:b/>
        </w:rPr>
        <w:lastRenderedPageBreak/>
        <w:t>2.2</w:t>
      </w:r>
      <w:r w:rsidRPr="0048506C">
        <w:rPr>
          <w:rFonts w:cs="Arial"/>
          <w:b/>
        </w:rPr>
        <w:tab/>
      </w:r>
      <w:r w:rsidR="00CE611A">
        <w:rPr>
          <w:rFonts w:cs="Arial"/>
          <w:b/>
        </w:rPr>
        <w:t>Art und A</w:t>
      </w:r>
      <w:r w:rsidR="0048506C">
        <w:rPr>
          <w:rFonts w:cs="Arial"/>
          <w:b/>
        </w:rPr>
        <w:t>nzahl der Hilfsdienste</w:t>
      </w:r>
      <w:r w:rsidR="00CE611A">
        <w:rPr>
          <w:rFonts w:cs="Arial"/>
          <w:b/>
        </w:rPr>
        <w:t>:</w:t>
      </w:r>
    </w:p>
    <w:p w14:paraId="73A29312" w14:textId="77777777" w:rsidR="0048506C" w:rsidRDefault="0048506C" w:rsidP="0048506C">
      <w:pPr>
        <w:jc w:val="both"/>
        <w:rPr>
          <w:rFonts w:cs="Arial"/>
          <w:sz w:val="20"/>
          <w:szCs w:val="20"/>
        </w:rPr>
      </w:pPr>
      <w:r w:rsidRPr="0048506C">
        <w:rPr>
          <w:rFonts w:cs="Arial"/>
          <w:sz w:val="20"/>
          <w:szCs w:val="20"/>
        </w:rPr>
        <w:t>Art und Anzahl der Hilfsdienste sowie deren Standorte sind nach den Vorgaben des DMSB Rallyereglements (</w:t>
      </w:r>
      <w:proofErr w:type="spellStart"/>
      <w:r w:rsidRPr="0048506C">
        <w:rPr>
          <w:rFonts w:cs="Arial"/>
          <w:sz w:val="20"/>
          <w:szCs w:val="20"/>
        </w:rPr>
        <w:t>Anh</w:t>
      </w:r>
      <w:proofErr w:type="spellEnd"/>
      <w:r w:rsidRPr="0048506C">
        <w:rPr>
          <w:rFonts w:cs="Arial"/>
          <w:sz w:val="20"/>
          <w:szCs w:val="20"/>
        </w:rPr>
        <w:t xml:space="preserve">. III), sowie des Internationalen Sportgesetzes der FIA (ISG), </w:t>
      </w:r>
      <w:proofErr w:type="spellStart"/>
      <w:r w:rsidRPr="0048506C">
        <w:rPr>
          <w:rFonts w:cs="Arial"/>
          <w:sz w:val="20"/>
          <w:szCs w:val="20"/>
        </w:rPr>
        <w:t>Anh</w:t>
      </w:r>
      <w:proofErr w:type="spellEnd"/>
      <w:r w:rsidRPr="0048506C">
        <w:rPr>
          <w:rFonts w:cs="Arial"/>
          <w:sz w:val="20"/>
          <w:szCs w:val="20"/>
        </w:rPr>
        <w:t>. H festzulegen.</w:t>
      </w:r>
    </w:p>
    <w:p w14:paraId="3EF1153F" w14:textId="77777777" w:rsidR="00616D3B" w:rsidRDefault="00616D3B" w:rsidP="0048506C">
      <w:pPr>
        <w:jc w:val="both"/>
        <w:rPr>
          <w:rFonts w:cs="Arial"/>
          <w:sz w:val="20"/>
          <w:szCs w:val="20"/>
        </w:rPr>
      </w:pPr>
    </w:p>
    <w:p w14:paraId="41C8E788" w14:textId="77777777" w:rsidR="00616D3B" w:rsidRPr="00616D3B" w:rsidRDefault="00616D3B" w:rsidP="00616D3B">
      <w:pPr>
        <w:jc w:val="both"/>
        <w:rPr>
          <w:rFonts w:cs="Arial"/>
          <w:b/>
        </w:rPr>
      </w:pPr>
      <w:r w:rsidRPr="00616D3B">
        <w:rPr>
          <w:rFonts w:cs="Arial"/>
          <w:b/>
        </w:rPr>
        <w:t xml:space="preserve">Erforderliche </w:t>
      </w:r>
      <w:r>
        <w:rPr>
          <w:rFonts w:cs="Arial"/>
          <w:b/>
        </w:rPr>
        <w:t>Hilfsdienste</w:t>
      </w:r>
      <w:r w:rsidRPr="00616D3B">
        <w:rPr>
          <w:rFonts w:cs="Arial"/>
          <w:b/>
        </w:rPr>
        <w:t xml:space="preserve"> Mindestanzahl: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5973"/>
        <w:gridCol w:w="2546"/>
      </w:tblGrid>
      <w:tr w:rsidR="00616D3B" w:rsidRPr="00616D3B" w14:paraId="7D457AE2" w14:textId="77777777" w:rsidTr="00616D3B">
        <w:trPr>
          <w:trHeight w:val="340"/>
        </w:trPr>
        <w:tc>
          <w:tcPr>
            <w:tcW w:w="646" w:type="dxa"/>
            <w:vAlign w:val="center"/>
          </w:tcPr>
          <w:p w14:paraId="5367177C" w14:textId="77777777" w:rsidR="00616D3B" w:rsidRPr="00300CB6" w:rsidRDefault="00616D3B" w:rsidP="00616D3B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83" w:type="dxa"/>
            <w:vAlign w:val="center"/>
          </w:tcPr>
          <w:p w14:paraId="34FCCA09" w14:textId="77777777" w:rsidR="00616D3B" w:rsidRPr="00616D3B" w:rsidRDefault="00616D3B" w:rsidP="00616D3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60DF9AE0" w14:textId="77777777" w:rsidR="00616D3B" w:rsidRPr="00616D3B" w:rsidRDefault="00CE611A" w:rsidP="00CE611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Anzahl</w:t>
            </w:r>
            <w:proofErr w:type="spellEnd"/>
          </w:p>
        </w:tc>
      </w:tr>
      <w:tr w:rsidR="00616D3B" w:rsidRPr="00616D3B" w14:paraId="56336360" w14:textId="77777777" w:rsidTr="00616D3B">
        <w:trPr>
          <w:trHeight w:val="340"/>
        </w:trPr>
        <w:tc>
          <w:tcPr>
            <w:tcW w:w="646" w:type="dxa"/>
            <w:vAlign w:val="center"/>
          </w:tcPr>
          <w:p w14:paraId="6D882570" w14:textId="77777777" w:rsidR="00616D3B" w:rsidRPr="00300CB6" w:rsidRDefault="00CE611A" w:rsidP="00616D3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2.2</w:t>
            </w:r>
            <w:r w:rsidR="00616D3B" w:rsidRPr="00300CB6">
              <w:rPr>
                <w:rFonts w:cs="Arial"/>
                <w:b/>
                <w:sz w:val="20"/>
                <w:szCs w:val="20"/>
              </w:rPr>
              <w:t>.1</w:t>
            </w:r>
          </w:p>
        </w:tc>
        <w:tc>
          <w:tcPr>
            <w:tcW w:w="5983" w:type="dxa"/>
            <w:vAlign w:val="center"/>
          </w:tcPr>
          <w:p w14:paraId="1B1124EA" w14:textId="77777777" w:rsidR="00616D3B" w:rsidRPr="00616D3B" w:rsidRDefault="00616D3B" w:rsidP="00616D3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616D3B"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  <w:lang w:val="en-US"/>
              </w:rPr>
              <w:t>edical Intervention Car (MIC)</w:t>
            </w:r>
            <w:r w:rsidR="00CE611A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551" w:type="dxa"/>
            <w:vAlign w:val="center"/>
          </w:tcPr>
          <w:p w14:paraId="7BC1D5C8" w14:textId="77777777" w:rsidR="00616D3B" w:rsidRPr="00616D3B" w:rsidRDefault="00616D3B" w:rsidP="00616D3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16D3B" w14:paraId="434BA7A6" w14:textId="77777777" w:rsidTr="00616D3B">
        <w:trPr>
          <w:trHeight w:val="340"/>
        </w:trPr>
        <w:tc>
          <w:tcPr>
            <w:tcW w:w="646" w:type="dxa"/>
            <w:vAlign w:val="center"/>
          </w:tcPr>
          <w:p w14:paraId="0C782E53" w14:textId="77777777" w:rsidR="00616D3B" w:rsidRPr="00300CB6" w:rsidRDefault="00CE611A" w:rsidP="00616D3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2.2</w:t>
            </w:r>
            <w:r w:rsidR="00616D3B" w:rsidRPr="00300CB6">
              <w:rPr>
                <w:rFonts w:cs="Arial"/>
                <w:b/>
                <w:sz w:val="20"/>
                <w:szCs w:val="20"/>
              </w:rPr>
              <w:t>.2</w:t>
            </w:r>
          </w:p>
        </w:tc>
        <w:tc>
          <w:tcPr>
            <w:tcW w:w="5983" w:type="dxa"/>
            <w:vAlign w:val="center"/>
          </w:tcPr>
          <w:p w14:paraId="7995CE76" w14:textId="77777777" w:rsidR="00616D3B" w:rsidRPr="00300CB6" w:rsidRDefault="00616D3B" w:rsidP="00616D3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Bergefahrzeug</w:t>
            </w:r>
            <w:r w:rsidR="00CE611A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031E7A6F" w14:textId="77777777" w:rsidR="00616D3B" w:rsidRPr="00300CB6" w:rsidRDefault="00616D3B" w:rsidP="00616D3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16D3B" w:rsidRPr="00616D3B" w14:paraId="4AEB15C2" w14:textId="77777777" w:rsidTr="00616D3B">
        <w:trPr>
          <w:trHeight w:val="340"/>
        </w:trPr>
        <w:tc>
          <w:tcPr>
            <w:tcW w:w="646" w:type="dxa"/>
            <w:vAlign w:val="center"/>
          </w:tcPr>
          <w:p w14:paraId="486B7568" w14:textId="77777777" w:rsidR="00616D3B" w:rsidRPr="00300CB6" w:rsidRDefault="00CE611A" w:rsidP="00616D3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2.2</w:t>
            </w:r>
            <w:r w:rsidR="00616D3B">
              <w:rPr>
                <w:rFonts w:cs="Arial"/>
                <w:b/>
                <w:sz w:val="20"/>
                <w:szCs w:val="20"/>
              </w:rPr>
              <w:t>.3</w:t>
            </w:r>
          </w:p>
        </w:tc>
        <w:tc>
          <w:tcPr>
            <w:tcW w:w="5983" w:type="dxa"/>
            <w:vAlign w:val="center"/>
          </w:tcPr>
          <w:p w14:paraId="5D83E90D" w14:textId="77777777" w:rsidR="00616D3B" w:rsidRPr="00300CB6" w:rsidRDefault="00616D3B" w:rsidP="00616D3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Rettungswagen (RTW)</w:t>
            </w:r>
            <w:r w:rsidR="00CE611A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2890827F" w14:textId="77777777" w:rsidR="00616D3B" w:rsidRPr="00616D3B" w:rsidRDefault="00616D3B" w:rsidP="00616D3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16D3B" w14:paraId="28A1E82D" w14:textId="77777777" w:rsidTr="00616D3B">
        <w:trPr>
          <w:trHeight w:val="340"/>
        </w:trPr>
        <w:tc>
          <w:tcPr>
            <w:tcW w:w="646" w:type="dxa"/>
            <w:vAlign w:val="center"/>
          </w:tcPr>
          <w:p w14:paraId="37AE823A" w14:textId="77777777" w:rsidR="00616D3B" w:rsidRPr="00300CB6" w:rsidRDefault="00CE611A" w:rsidP="00616D3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2.2</w:t>
            </w:r>
            <w:r w:rsidR="00616D3B">
              <w:rPr>
                <w:rFonts w:cs="Arial"/>
                <w:b/>
                <w:sz w:val="20"/>
                <w:szCs w:val="20"/>
              </w:rPr>
              <w:t>.4</w:t>
            </w:r>
          </w:p>
        </w:tc>
        <w:tc>
          <w:tcPr>
            <w:tcW w:w="5983" w:type="dxa"/>
            <w:vAlign w:val="center"/>
          </w:tcPr>
          <w:p w14:paraId="3CC6C13D" w14:textId="77777777" w:rsidR="00616D3B" w:rsidRPr="00300CB6" w:rsidRDefault="00616D3B" w:rsidP="00616D3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Arzt mit Notfallkoffer:</w:t>
            </w:r>
          </w:p>
        </w:tc>
        <w:tc>
          <w:tcPr>
            <w:tcW w:w="2551" w:type="dxa"/>
            <w:vAlign w:val="center"/>
          </w:tcPr>
          <w:p w14:paraId="2FF016A8" w14:textId="77777777" w:rsidR="00616D3B" w:rsidRPr="00300CB6" w:rsidRDefault="00616D3B" w:rsidP="00616D3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16D3B" w14:paraId="054DCB6F" w14:textId="77777777" w:rsidTr="00616D3B">
        <w:trPr>
          <w:trHeight w:val="340"/>
        </w:trPr>
        <w:tc>
          <w:tcPr>
            <w:tcW w:w="646" w:type="dxa"/>
            <w:vAlign w:val="center"/>
          </w:tcPr>
          <w:p w14:paraId="6654C237" w14:textId="77777777" w:rsidR="00616D3B" w:rsidRPr="00300CB6" w:rsidRDefault="00CE611A" w:rsidP="00616D3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2.2</w:t>
            </w:r>
            <w:r w:rsidR="00616D3B">
              <w:rPr>
                <w:rFonts w:cs="Arial"/>
                <w:b/>
                <w:sz w:val="20"/>
                <w:szCs w:val="20"/>
              </w:rPr>
              <w:t>.5</w:t>
            </w:r>
          </w:p>
        </w:tc>
        <w:tc>
          <w:tcPr>
            <w:tcW w:w="5983" w:type="dxa"/>
            <w:vAlign w:val="center"/>
          </w:tcPr>
          <w:p w14:paraId="5CAB96D7" w14:textId="77777777" w:rsidR="00616D3B" w:rsidRPr="00300CB6" w:rsidRDefault="00616D3B" w:rsidP="00616D3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Abschleppfahrzeug</w:t>
            </w:r>
            <w:r w:rsidR="00CE611A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3DC68E4C" w14:textId="77777777" w:rsidR="00616D3B" w:rsidRPr="00300CB6" w:rsidRDefault="00616D3B" w:rsidP="00616D3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16D3B" w14:paraId="6F973019" w14:textId="77777777" w:rsidTr="00616D3B">
        <w:trPr>
          <w:trHeight w:val="340"/>
        </w:trPr>
        <w:tc>
          <w:tcPr>
            <w:tcW w:w="646" w:type="dxa"/>
            <w:vAlign w:val="center"/>
          </w:tcPr>
          <w:p w14:paraId="1482224A" w14:textId="77777777" w:rsidR="00616D3B" w:rsidRPr="00300CB6" w:rsidRDefault="00CE611A" w:rsidP="00616D3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2.2</w:t>
            </w:r>
            <w:r w:rsidR="00616D3B">
              <w:rPr>
                <w:rFonts w:cs="Arial"/>
                <w:b/>
                <w:sz w:val="20"/>
                <w:szCs w:val="20"/>
              </w:rPr>
              <w:t>.6</w:t>
            </w:r>
          </w:p>
        </w:tc>
        <w:tc>
          <w:tcPr>
            <w:tcW w:w="5983" w:type="dxa"/>
            <w:vAlign w:val="center"/>
          </w:tcPr>
          <w:p w14:paraId="5F6A36DD" w14:textId="77777777" w:rsidR="00616D3B" w:rsidRPr="00300CB6" w:rsidRDefault="00616D3B" w:rsidP="00616D3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Löschfahrzeug (wasserführend)</w:t>
            </w:r>
            <w:r w:rsidR="00CE611A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08C7AF27" w14:textId="77777777" w:rsidR="00616D3B" w:rsidRPr="00300CB6" w:rsidRDefault="00616D3B" w:rsidP="00616D3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16D3B" w14:paraId="1DD3256C" w14:textId="77777777" w:rsidTr="00616D3B">
        <w:trPr>
          <w:trHeight w:val="340"/>
        </w:trPr>
        <w:tc>
          <w:tcPr>
            <w:tcW w:w="646" w:type="dxa"/>
            <w:vAlign w:val="center"/>
          </w:tcPr>
          <w:p w14:paraId="161D337C" w14:textId="77777777" w:rsidR="00616D3B" w:rsidRPr="00300CB6" w:rsidRDefault="00CE611A" w:rsidP="00616D3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2.2</w:t>
            </w:r>
            <w:r w:rsidR="00616D3B">
              <w:rPr>
                <w:rFonts w:cs="Arial"/>
                <w:b/>
                <w:sz w:val="20"/>
                <w:szCs w:val="20"/>
              </w:rPr>
              <w:t>.7</w:t>
            </w:r>
          </w:p>
        </w:tc>
        <w:tc>
          <w:tcPr>
            <w:tcW w:w="5983" w:type="dxa"/>
            <w:vAlign w:val="center"/>
          </w:tcPr>
          <w:p w14:paraId="794CCE05" w14:textId="77777777" w:rsidR="00616D3B" w:rsidRPr="00300CB6" w:rsidRDefault="00616D3B" w:rsidP="00616D3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Löschmittel (Handfeuerlöscher)</w:t>
            </w:r>
            <w:r w:rsidR="00CE611A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12889BF1" w14:textId="77777777" w:rsidR="00616D3B" w:rsidRPr="00300CB6" w:rsidRDefault="00616D3B" w:rsidP="00616D3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484F74E7" w14:textId="77777777" w:rsidR="008A7973" w:rsidRPr="008A7973" w:rsidRDefault="008A7973" w:rsidP="008A7973">
      <w:pPr>
        <w:jc w:val="both"/>
        <w:rPr>
          <w:rFonts w:cs="Arial"/>
          <w:sz w:val="20"/>
          <w:szCs w:val="20"/>
        </w:rPr>
      </w:pPr>
    </w:p>
    <w:p w14:paraId="2B44A580" w14:textId="77777777" w:rsidR="008A7973" w:rsidRPr="008A7973" w:rsidRDefault="008A7973" w:rsidP="008A7973">
      <w:pPr>
        <w:jc w:val="both"/>
        <w:rPr>
          <w:rFonts w:cs="Arial"/>
          <w:sz w:val="20"/>
          <w:szCs w:val="20"/>
        </w:rPr>
      </w:pPr>
      <w:r w:rsidRPr="008A7973">
        <w:rPr>
          <w:rFonts w:cs="Arial"/>
          <w:sz w:val="20"/>
          <w:szCs w:val="20"/>
        </w:rPr>
        <w:tab/>
      </w:r>
    </w:p>
    <w:p w14:paraId="038DE257" w14:textId="77777777" w:rsidR="00815B68" w:rsidRPr="00110222" w:rsidRDefault="00110222" w:rsidP="00815B68">
      <w:pPr>
        <w:jc w:val="both"/>
        <w:rPr>
          <w:rFonts w:cs="Arial"/>
          <w:b/>
        </w:rPr>
      </w:pPr>
      <w:r>
        <w:rPr>
          <w:rFonts w:cs="Arial"/>
          <w:b/>
        </w:rPr>
        <w:t xml:space="preserve">2.3 </w:t>
      </w:r>
      <w:r>
        <w:rPr>
          <w:rFonts w:cs="Arial"/>
          <w:b/>
        </w:rPr>
        <w:tab/>
      </w:r>
      <w:r w:rsidRPr="00110222">
        <w:rPr>
          <w:rFonts w:cs="Arial"/>
          <w:b/>
        </w:rPr>
        <w:t>Kommunikationsmittel</w:t>
      </w:r>
      <w:r w:rsidR="00CE611A">
        <w:rPr>
          <w:rFonts w:cs="Arial"/>
          <w:b/>
        </w:rPr>
        <w:t>:</w:t>
      </w:r>
    </w:p>
    <w:p w14:paraId="7530D7FA" w14:textId="77777777" w:rsidR="00110222" w:rsidRDefault="00110222" w:rsidP="00562378">
      <w:pPr>
        <w:jc w:val="both"/>
        <w:rPr>
          <w:rFonts w:cs="Arial"/>
          <w:sz w:val="20"/>
          <w:szCs w:val="20"/>
        </w:rPr>
      </w:pPr>
      <w:r w:rsidRPr="00562378">
        <w:rPr>
          <w:rFonts w:cs="Arial"/>
          <w:sz w:val="20"/>
          <w:szCs w:val="20"/>
        </w:rPr>
        <w:t>Art und Anzahl der mindestens vorzuhaltenden Kommunikationsmittel sind nach den Vorgaben des DMSB Rallyereglements (</w:t>
      </w:r>
      <w:proofErr w:type="spellStart"/>
      <w:r w:rsidRPr="00562378">
        <w:rPr>
          <w:rFonts w:cs="Arial"/>
          <w:sz w:val="20"/>
          <w:szCs w:val="20"/>
        </w:rPr>
        <w:t>Anh</w:t>
      </w:r>
      <w:proofErr w:type="spellEnd"/>
      <w:r w:rsidRPr="00562378">
        <w:rPr>
          <w:rFonts w:cs="Arial"/>
          <w:sz w:val="20"/>
          <w:szCs w:val="20"/>
        </w:rPr>
        <w:t xml:space="preserve">. III), sowie des Internationalen Sportgesetzes der FIA (ISG), </w:t>
      </w:r>
      <w:proofErr w:type="spellStart"/>
      <w:r w:rsidRPr="00562378">
        <w:rPr>
          <w:rFonts w:cs="Arial"/>
          <w:sz w:val="20"/>
          <w:szCs w:val="20"/>
        </w:rPr>
        <w:t>Anh</w:t>
      </w:r>
      <w:proofErr w:type="spellEnd"/>
      <w:r w:rsidRPr="00562378">
        <w:rPr>
          <w:rFonts w:cs="Arial"/>
          <w:sz w:val="20"/>
          <w:szCs w:val="20"/>
        </w:rPr>
        <w:t>. H, festzulegen.</w:t>
      </w:r>
    </w:p>
    <w:p w14:paraId="6DDA90BF" w14:textId="77777777" w:rsidR="00616D3B" w:rsidRPr="00562378" w:rsidRDefault="00616D3B" w:rsidP="00562378">
      <w:pPr>
        <w:jc w:val="both"/>
        <w:rPr>
          <w:rFonts w:cs="Arial"/>
          <w:sz w:val="20"/>
          <w:szCs w:val="20"/>
        </w:rPr>
      </w:pPr>
    </w:p>
    <w:p w14:paraId="74EFE432" w14:textId="77777777" w:rsidR="00616D3B" w:rsidRPr="00616D3B" w:rsidRDefault="00616D3B" w:rsidP="00616D3B">
      <w:pPr>
        <w:jc w:val="both"/>
        <w:rPr>
          <w:rFonts w:cs="Arial"/>
          <w:b/>
        </w:rPr>
      </w:pPr>
      <w:r w:rsidRPr="00616D3B">
        <w:rPr>
          <w:rFonts w:cs="Arial"/>
          <w:b/>
        </w:rPr>
        <w:t xml:space="preserve">Erforderliche </w:t>
      </w:r>
      <w:r>
        <w:rPr>
          <w:rFonts w:cs="Arial"/>
          <w:b/>
        </w:rPr>
        <w:t>Kommunikationsmittel</w:t>
      </w:r>
      <w:r w:rsidRPr="00616D3B">
        <w:rPr>
          <w:rFonts w:cs="Arial"/>
          <w:b/>
        </w:rPr>
        <w:t xml:space="preserve"> Mindestanzahl: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5972"/>
        <w:gridCol w:w="2547"/>
      </w:tblGrid>
      <w:tr w:rsidR="00616D3B" w:rsidRPr="00616D3B" w14:paraId="0A0F83FC" w14:textId="77777777" w:rsidTr="00616D3B">
        <w:trPr>
          <w:trHeight w:val="340"/>
        </w:trPr>
        <w:tc>
          <w:tcPr>
            <w:tcW w:w="646" w:type="dxa"/>
            <w:vAlign w:val="center"/>
          </w:tcPr>
          <w:p w14:paraId="32125943" w14:textId="77777777" w:rsidR="00616D3B" w:rsidRPr="00300CB6" w:rsidRDefault="00616D3B" w:rsidP="00616D3B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83" w:type="dxa"/>
            <w:vAlign w:val="center"/>
          </w:tcPr>
          <w:p w14:paraId="04F72600" w14:textId="77777777" w:rsidR="00616D3B" w:rsidRPr="00616D3B" w:rsidRDefault="00616D3B" w:rsidP="00616D3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18798C7E" w14:textId="77777777" w:rsidR="00616D3B" w:rsidRPr="00616D3B" w:rsidRDefault="00616D3B" w:rsidP="00CE611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Anzahl</w:t>
            </w:r>
            <w:proofErr w:type="spellEnd"/>
          </w:p>
        </w:tc>
      </w:tr>
      <w:tr w:rsidR="00616D3B" w:rsidRPr="00616D3B" w14:paraId="4E92D632" w14:textId="77777777" w:rsidTr="00616D3B">
        <w:trPr>
          <w:trHeight w:val="340"/>
        </w:trPr>
        <w:tc>
          <w:tcPr>
            <w:tcW w:w="646" w:type="dxa"/>
            <w:vAlign w:val="center"/>
          </w:tcPr>
          <w:p w14:paraId="10471598" w14:textId="77777777" w:rsidR="00616D3B" w:rsidRPr="00300CB6" w:rsidRDefault="00CE611A" w:rsidP="00CE611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2.3</w:t>
            </w:r>
            <w:r w:rsidR="00616D3B" w:rsidRPr="00300CB6">
              <w:rPr>
                <w:rFonts w:cs="Arial"/>
                <w:b/>
                <w:sz w:val="20"/>
                <w:szCs w:val="20"/>
              </w:rPr>
              <w:t>.1</w:t>
            </w:r>
          </w:p>
        </w:tc>
        <w:tc>
          <w:tcPr>
            <w:tcW w:w="5983" w:type="dxa"/>
            <w:vAlign w:val="center"/>
          </w:tcPr>
          <w:p w14:paraId="121420CB" w14:textId="77777777" w:rsidR="00616D3B" w:rsidRPr="00616D3B" w:rsidRDefault="00616D3B" w:rsidP="00616D3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Festnetztelefon</w:t>
            </w:r>
            <w:r w:rsidR="00CE611A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293AC48B" w14:textId="77777777" w:rsidR="00616D3B" w:rsidRPr="00616D3B" w:rsidRDefault="00616D3B" w:rsidP="00616D3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16D3B" w14:paraId="334A4701" w14:textId="77777777" w:rsidTr="00616D3B">
        <w:trPr>
          <w:trHeight w:val="340"/>
        </w:trPr>
        <w:tc>
          <w:tcPr>
            <w:tcW w:w="646" w:type="dxa"/>
            <w:vAlign w:val="center"/>
          </w:tcPr>
          <w:p w14:paraId="723023DD" w14:textId="77777777" w:rsidR="00616D3B" w:rsidRPr="00300CB6" w:rsidRDefault="00CE611A" w:rsidP="00CE611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2.3</w:t>
            </w:r>
            <w:r w:rsidR="00616D3B" w:rsidRPr="00300CB6">
              <w:rPr>
                <w:rFonts w:cs="Arial"/>
                <w:b/>
                <w:sz w:val="20"/>
                <w:szCs w:val="20"/>
              </w:rPr>
              <w:t>.2</w:t>
            </w:r>
          </w:p>
        </w:tc>
        <w:tc>
          <w:tcPr>
            <w:tcW w:w="5983" w:type="dxa"/>
            <w:vAlign w:val="center"/>
          </w:tcPr>
          <w:p w14:paraId="3BDCBE1C" w14:textId="77777777" w:rsidR="00616D3B" w:rsidRPr="00300CB6" w:rsidRDefault="00616D3B" w:rsidP="00616D3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Mobilfunktelefon</w:t>
            </w:r>
            <w:r w:rsidR="00CE611A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1E761682" w14:textId="77777777" w:rsidR="00616D3B" w:rsidRPr="00300CB6" w:rsidRDefault="00616D3B" w:rsidP="00616D3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16D3B" w:rsidRPr="00616D3B" w14:paraId="3EE6843E" w14:textId="77777777" w:rsidTr="00616D3B">
        <w:trPr>
          <w:trHeight w:val="340"/>
        </w:trPr>
        <w:tc>
          <w:tcPr>
            <w:tcW w:w="646" w:type="dxa"/>
            <w:vAlign w:val="center"/>
          </w:tcPr>
          <w:p w14:paraId="4392B9AB" w14:textId="77777777" w:rsidR="00616D3B" w:rsidRPr="00300CB6" w:rsidRDefault="00CE611A" w:rsidP="00616D3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2.3</w:t>
            </w:r>
            <w:r w:rsidR="00616D3B">
              <w:rPr>
                <w:rFonts w:cs="Arial"/>
                <w:b/>
                <w:sz w:val="20"/>
                <w:szCs w:val="20"/>
              </w:rPr>
              <w:t>.3</w:t>
            </w:r>
          </w:p>
        </w:tc>
        <w:tc>
          <w:tcPr>
            <w:tcW w:w="5983" w:type="dxa"/>
            <w:vAlign w:val="center"/>
          </w:tcPr>
          <w:p w14:paraId="6EE9B9D2" w14:textId="77777777" w:rsidR="00616D3B" w:rsidRPr="00616D3B" w:rsidRDefault="00616D3B" w:rsidP="00616D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Orga</w:t>
            </w:r>
            <w:proofErr w:type="spellEnd"/>
            <w:r>
              <w:rPr>
                <w:sz w:val="20"/>
                <w:szCs w:val="20"/>
              </w:rPr>
              <w:t>-Funk</w:t>
            </w:r>
            <w:r w:rsidR="00CE611A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178AB24A" w14:textId="77777777" w:rsidR="00616D3B" w:rsidRPr="00616D3B" w:rsidRDefault="00616D3B" w:rsidP="00616D3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16D3B" w14:paraId="09FCAC0A" w14:textId="77777777" w:rsidTr="00616D3B">
        <w:trPr>
          <w:trHeight w:val="340"/>
        </w:trPr>
        <w:tc>
          <w:tcPr>
            <w:tcW w:w="646" w:type="dxa"/>
            <w:vAlign w:val="center"/>
          </w:tcPr>
          <w:p w14:paraId="2C6C23AE" w14:textId="77777777" w:rsidR="00616D3B" w:rsidRPr="00300CB6" w:rsidRDefault="00CE611A" w:rsidP="00CE611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2.3</w:t>
            </w:r>
            <w:r w:rsidR="00616D3B">
              <w:rPr>
                <w:rFonts w:cs="Arial"/>
                <w:b/>
                <w:sz w:val="20"/>
                <w:szCs w:val="20"/>
              </w:rPr>
              <w:t>.4</w:t>
            </w:r>
          </w:p>
        </w:tc>
        <w:tc>
          <w:tcPr>
            <w:tcW w:w="5983" w:type="dxa"/>
            <w:vAlign w:val="center"/>
          </w:tcPr>
          <w:p w14:paraId="4BA185EE" w14:textId="77777777" w:rsidR="00616D3B" w:rsidRPr="00300CB6" w:rsidRDefault="00616D3B" w:rsidP="00616D3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Streckenfunk</w:t>
            </w:r>
            <w:r w:rsidR="00CE611A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0E9BCC63" w14:textId="77777777" w:rsidR="00616D3B" w:rsidRPr="00300CB6" w:rsidRDefault="00616D3B" w:rsidP="00616D3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16D3B" w14:paraId="3411DF6D" w14:textId="77777777" w:rsidTr="00616D3B">
        <w:trPr>
          <w:trHeight w:val="340"/>
        </w:trPr>
        <w:tc>
          <w:tcPr>
            <w:tcW w:w="646" w:type="dxa"/>
            <w:vAlign w:val="center"/>
          </w:tcPr>
          <w:p w14:paraId="3D60A658" w14:textId="77777777" w:rsidR="00616D3B" w:rsidRPr="00300CB6" w:rsidRDefault="00CE611A" w:rsidP="00616D3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2.3</w:t>
            </w:r>
            <w:r w:rsidR="00616D3B">
              <w:rPr>
                <w:rFonts w:cs="Arial"/>
                <w:b/>
                <w:sz w:val="20"/>
                <w:szCs w:val="20"/>
              </w:rPr>
              <w:t>.5</w:t>
            </w:r>
          </w:p>
        </w:tc>
        <w:tc>
          <w:tcPr>
            <w:tcW w:w="5983" w:type="dxa"/>
            <w:vAlign w:val="center"/>
          </w:tcPr>
          <w:p w14:paraId="3FDA45FA" w14:textId="77777777" w:rsidR="00616D3B" w:rsidRPr="00300CB6" w:rsidRDefault="00CE611A" w:rsidP="00616D3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616D3B">
              <w:rPr>
                <w:sz w:val="20"/>
                <w:szCs w:val="20"/>
              </w:rPr>
              <w:t>onstige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33BB50A7" w14:textId="77777777" w:rsidR="00616D3B" w:rsidRPr="00300CB6" w:rsidRDefault="00616D3B" w:rsidP="00616D3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CB51A63" w14:textId="77777777" w:rsidR="00562378" w:rsidRDefault="00562378" w:rsidP="00815B68">
      <w:pPr>
        <w:jc w:val="both"/>
        <w:rPr>
          <w:rFonts w:cs="Arial"/>
          <w:b/>
          <w:szCs w:val="20"/>
        </w:rPr>
      </w:pPr>
    </w:p>
    <w:p w14:paraId="3AC20DE0" w14:textId="77777777" w:rsidR="00EB5E97" w:rsidRDefault="00EB5E97" w:rsidP="00815B68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2.4 Rettungsleitstelle</w:t>
      </w:r>
      <w:r w:rsidR="00CE611A">
        <w:rPr>
          <w:rFonts w:cs="Arial"/>
          <w:b/>
          <w:szCs w:val="20"/>
        </w:rPr>
        <w:t>:</w:t>
      </w:r>
    </w:p>
    <w:p w14:paraId="419B0FE9" w14:textId="77777777" w:rsidR="00EB5E97" w:rsidRDefault="00EB5E97" w:rsidP="00815B68">
      <w:pPr>
        <w:jc w:val="both"/>
        <w:rPr>
          <w:rFonts w:cs="Arial"/>
          <w:b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3030"/>
        <w:gridCol w:w="5489"/>
      </w:tblGrid>
      <w:tr w:rsidR="00EB5E97" w:rsidRPr="00616D3B" w14:paraId="61B0C358" w14:textId="77777777" w:rsidTr="00EB5E97">
        <w:trPr>
          <w:trHeight w:val="340"/>
        </w:trPr>
        <w:tc>
          <w:tcPr>
            <w:tcW w:w="625" w:type="dxa"/>
            <w:vAlign w:val="center"/>
          </w:tcPr>
          <w:p w14:paraId="74BE26B2" w14:textId="77777777" w:rsidR="00EB5E97" w:rsidRPr="00300CB6" w:rsidRDefault="00CE611A" w:rsidP="00CE611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2.4.</w:t>
            </w:r>
            <w:r w:rsidR="00EB5E97" w:rsidRPr="00300CB6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032" w:type="dxa"/>
            <w:vAlign w:val="center"/>
          </w:tcPr>
          <w:p w14:paraId="3DDF7EB0" w14:textId="77777777" w:rsidR="00EB5E97" w:rsidRPr="00616D3B" w:rsidRDefault="00EB5E97" w:rsidP="00DB6CA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Adresse</w:t>
            </w:r>
            <w:r w:rsidR="00CE611A">
              <w:rPr>
                <w:sz w:val="20"/>
                <w:szCs w:val="20"/>
              </w:rPr>
              <w:t>:</w:t>
            </w:r>
          </w:p>
        </w:tc>
        <w:tc>
          <w:tcPr>
            <w:tcW w:w="5523" w:type="dxa"/>
            <w:vAlign w:val="center"/>
          </w:tcPr>
          <w:p w14:paraId="420C01E0" w14:textId="77777777" w:rsidR="00EB5E97" w:rsidRPr="00616D3B" w:rsidRDefault="00EB5E97" w:rsidP="00DB6CA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B5E97" w14:paraId="1DBF359E" w14:textId="77777777" w:rsidTr="00EB5E97">
        <w:trPr>
          <w:trHeight w:val="340"/>
        </w:trPr>
        <w:tc>
          <w:tcPr>
            <w:tcW w:w="625" w:type="dxa"/>
            <w:vAlign w:val="center"/>
          </w:tcPr>
          <w:p w14:paraId="5542E00F" w14:textId="77777777" w:rsidR="00EB5E97" w:rsidRPr="00300CB6" w:rsidRDefault="00CE611A" w:rsidP="00CE611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2.4</w:t>
            </w:r>
            <w:r w:rsidR="00EB5E97" w:rsidRPr="00300CB6">
              <w:rPr>
                <w:rFonts w:cs="Arial"/>
                <w:b/>
                <w:sz w:val="20"/>
                <w:szCs w:val="20"/>
              </w:rPr>
              <w:t>.2</w:t>
            </w:r>
          </w:p>
        </w:tc>
        <w:tc>
          <w:tcPr>
            <w:tcW w:w="3032" w:type="dxa"/>
            <w:vAlign w:val="center"/>
          </w:tcPr>
          <w:p w14:paraId="019A782B" w14:textId="77777777" w:rsidR="00EB5E97" w:rsidRPr="00300CB6" w:rsidRDefault="00EB5E97" w:rsidP="00DB6CA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</w:t>
            </w:r>
            <w:r w:rsidR="00CE611A">
              <w:rPr>
                <w:sz w:val="20"/>
                <w:szCs w:val="20"/>
              </w:rPr>
              <w:t>:</w:t>
            </w:r>
          </w:p>
        </w:tc>
        <w:tc>
          <w:tcPr>
            <w:tcW w:w="5523" w:type="dxa"/>
            <w:vAlign w:val="center"/>
          </w:tcPr>
          <w:p w14:paraId="1E00BF7F" w14:textId="77777777" w:rsidR="00EB5E97" w:rsidRPr="00300CB6" w:rsidRDefault="00EB5E97" w:rsidP="00DB6CA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B5E97" w:rsidRPr="00EB5E97" w14:paraId="55F06558" w14:textId="77777777" w:rsidTr="00EB5E97">
        <w:trPr>
          <w:trHeight w:val="340"/>
        </w:trPr>
        <w:tc>
          <w:tcPr>
            <w:tcW w:w="625" w:type="dxa"/>
            <w:vAlign w:val="center"/>
          </w:tcPr>
          <w:p w14:paraId="4B78C281" w14:textId="77777777" w:rsidR="00EB5E97" w:rsidRPr="00300CB6" w:rsidRDefault="00CE611A" w:rsidP="00DB6CA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2.4</w:t>
            </w:r>
            <w:r w:rsidR="00EB5E97">
              <w:rPr>
                <w:rFonts w:cs="Arial"/>
                <w:b/>
                <w:sz w:val="20"/>
                <w:szCs w:val="20"/>
              </w:rPr>
              <w:t>.3</w:t>
            </w:r>
          </w:p>
        </w:tc>
        <w:tc>
          <w:tcPr>
            <w:tcW w:w="3032" w:type="dxa"/>
            <w:vAlign w:val="center"/>
          </w:tcPr>
          <w:p w14:paraId="72CAB7B9" w14:textId="77777777" w:rsidR="00EB5E97" w:rsidRPr="00616D3B" w:rsidRDefault="00EB5E97" w:rsidP="00CE6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Empfehlungen zum Ablauf der Rettungskette/Empfehlungen zur Einsatzleitung</w:t>
            </w:r>
            <w:r w:rsidR="00CE611A">
              <w:rPr>
                <w:sz w:val="20"/>
                <w:szCs w:val="20"/>
              </w:rPr>
              <w:t>:</w:t>
            </w:r>
          </w:p>
        </w:tc>
        <w:tc>
          <w:tcPr>
            <w:tcW w:w="5523" w:type="dxa"/>
            <w:vAlign w:val="center"/>
          </w:tcPr>
          <w:p w14:paraId="65F72918" w14:textId="77777777" w:rsidR="00EB5E97" w:rsidRPr="00EB5E97" w:rsidRDefault="00EB5E97" w:rsidP="00DB6CA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026CC2D4" w14:textId="77777777" w:rsidR="00562378" w:rsidRPr="00562378" w:rsidRDefault="00562378" w:rsidP="00815B68">
      <w:pPr>
        <w:jc w:val="both"/>
        <w:rPr>
          <w:rFonts w:cs="Arial"/>
          <w:b/>
          <w:szCs w:val="20"/>
        </w:rPr>
      </w:pPr>
    </w:p>
    <w:p w14:paraId="217AFB09" w14:textId="77777777" w:rsidR="00562378" w:rsidRDefault="00815B68" w:rsidP="00562378">
      <w:pPr>
        <w:pStyle w:val="Textkrper"/>
        <w:autoSpaceDN w:val="0"/>
        <w:jc w:val="both"/>
        <w:rPr>
          <w:b/>
          <w:sz w:val="22"/>
          <w:szCs w:val="22"/>
        </w:rPr>
      </w:pPr>
      <w:r w:rsidRPr="00562378">
        <w:rPr>
          <w:rFonts w:eastAsiaTheme="minorHAnsi" w:cs="Arial"/>
          <w:b/>
          <w:sz w:val="22"/>
          <w:szCs w:val="22"/>
          <w:lang w:eastAsia="en-US"/>
        </w:rPr>
        <w:t>3.</w:t>
      </w:r>
      <w:r w:rsidRPr="008A7973">
        <w:rPr>
          <w:rFonts w:cs="Arial"/>
          <w:b/>
        </w:rPr>
        <w:tab/>
      </w:r>
      <w:r w:rsidR="00562378">
        <w:rPr>
          <w:b/>
          <w:sz w:val="22"/>
          <w:szCs w:val="22"/>
        </w:rPr>
        <w:t>Allgemeine Eignung der Wertungsprüfung</w:t>
      </w:r>
      <w:r w:rsidR="00CE611A">
        <w:rPr>
          <w:b/>
          <w:sz w:val="22"/>
          <w:szCs w:val="22"/>
        </w:rPr>
        <w:t>:</w:t>
      </w:r>
    </w:p>
    <w:p w14:paraId="05FD4EB5" w14:textId="77777777" w:rsidR="000A6DDC" w:rsidRPr="000A6DDC" w:rsidRDefault="000A6DDC" w:rsidP="000A6DDC">
      <w:pPr>
        <w:jc w:val="both"/>
        <w:rPr>
          <w:rFonts w:cs="Arial"/>
          <w:sz w:val="20"/>
          <w:szCs w:val="20"/>
        </w:rPr>
      </w:pPr>
      <w:r w:rsidRPr="000A6DDC">
        <w:rPr>
          <w:rFonts w:cs="Arial"/>
          <w:sz w:val="20"/>
          <w:szCs w:val="20"/>
        </w:rPr>
        <w:t>Feststellungen zur allgemeinen Eignung der Strecke als Wertungsprüfung im DMSB Rallyesport sind zu machen. Dabei sind die V</w:t>
      </w:r>
      <w:r w:rsidR="00CE611A">
        <w:rPr>
          <w:rFonts w:cs="Arial"/>
          <w:sz w:val="20"/>
          <w:szCs w:val="20"/>
        </w:rPr>
        <w:t>orgaben des DMSB Rallyereglemen</w:t>
      </w:r>
      <w:r w:rsidR="00A77AA5">
        <w:rPr>
          <w:rFonts w:cs="Arial"/>
          <w:sz w:val="20"/>
          <w:szCs w:val="20"/>
        </w:rPr>
        <w:t>t</w:t>
      </w:r>
      <w:r w:rsidR="00CE611A">
        <w:rPr>
          <w:rFonts w:cs="Arial"/>
          <w:sz w:val="20"/>
          <w:szCs w:val="20"/>
        </w:rPr>
        <w:t>s</w:t>
      </w:r>
      <w:r w:rsidR="00A77AA5">
        <w:rPr>
          <w:rFonts w:cs="Arial"/>
          <w:sz w:val="20"/>
          <w:szCs w:val="20"/>
        </w:rPr>
        <w:t xml:space="preserve"> </w:t>
      </w:r>
      <w:r w:rsidRPr="000A6DDC">
        <w:rPr>
          <w:rFonts w:cs="Arial"/>
          <w:sz w:val="20"/>
          <w:szCs w:val="20"/>
        </w:rPr>
        <w:t>zu beachten. Es muss ausreichender Sicherheitsabstand zu nicht gesperrten öffentlichen Verkehrsflächen vorhanden sein, die erwarteten Höchstgeschwindigkeiten der Teilnehmerfahrzeuge sollten der Wettbewerbsart Rallye entsprechen.</w:t>
      </w:r>
    </w:p>
    <w:p w14:paraId="61C13657" w14:textId="77777777" w:rsidR="00912500" w:rsidRDefault="00EB5E97" w:rsidP="0077010E">
      <w:pPr>
        <w:rPr>
          <w:rFonts w:ascii="Swis721 BT" w:hAnsi="Swis721 BT"/>
          <w:b/>
        </w:rPr>
      </w:pPr>
      <w:r>
        <w:rPr>
          <w:sz w:val="20"/>
          <w:szCs w:val="20"/>
        </w:rPr>
        <w:t>Die begutachtete Strecke ist für die Sportart Rallye</w:t>
      </w:r>
    </w:p>
    <w:p w14:paraId="4C4E9779" w14:textId="77777777" w:rsidR="00912500" w:rsidRDefault="00912500" w:rsidP="0077010E">
      <w:pPr>
        <w:rPr>
          <w:rFonts w:ascii="Swis721 BT" w:hAnsi="Swis721 BT"/>
          <w:b/>
        </w:rPr>
      </w:pPr>
    </w:p>
    <w:p w14:paraId="7E15DE10" w14:textId="77777777" w:rsidR="00EB5E97" w:rsidRPr="008538CC" w:rsidRDefault="00EB5E97" w:rsidP="00EB5E97">
      <w:pPr>
        <w:autoSpaceDE w:val="0"/>
        <w:autoSpaceDN w:val="0"/>
        <w:adjustRightInd w:val="0"/>
        <w:spacing w:after="120"/>
        <w:rPr>
          <w:rFonts w:cs="Arial"/>
          <w:b/>
          <w:bCs/>
        </w:rPr>
      </w:pPr>
      <w:r w:rsidRPr="00EB5E97">
        <w:rPr>
          <w:rFonts w:cs="Arial"/>
          <w:b/>
          <w:bCs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6"/>
      <w:r w:rsidRPr="008538CC">
        <w:rPr>
          <w:rFonts w:cs="Arial"/>
          <w:b/>
          <w:bCs/>
        </w:rPr>
        <w:instrText xml:space="preserve"> FORMCHECKBOX </w:instrText>
      </w:r>
      <w:r w:rsidRPr="00EB5E97">
        <w:rPr>
          <w:rFonts w:cs="Arial"/>
          <w:b/>
          <w:bCs/>
        </w:rPr>
      </w:r>
      <w:r w:rsidRPr="00EB5E97">
        <w:rPr>
          <w:rFonts w:cs="Arial"/>
          <w:b/>
          <w:bCs/>
        </w:rPr>
        <w:fldChar w:fldCharType="separate"/>
      </w:r>
      <w:r w:rsidRPr="00EB5E97">
        <w:rPr>
          <w:rFonts w:cs="Arial"/>
          <w:b/>
          <w:bCs/>
          <w:lang w:val="en-US"/>
        </w:rPr>
        <w:fldChar w:fldCharType="end"/>
      </w:r>
      <w:bookmarkEnd w:id="0"/>
      <w:r w:rsidRPr="008538CC">
        <w:rPr>
          <w:rFonts w:cs="Arial"/>
          <w:b/>
          <w:bCs/>
        </w:rPr>
        <w:t xml:space="preserve"> International</w:t>
      </w:r>
      <w:r w:rsidRPr="008538CC">
        <w:rPr>
          <w:rFonts w:cs="Arial"/>
          <w:b/>
          <w:bCs/>
        </w:rPr>
        <w:tab/>
      </w:r>
      <w:r w:rsidRPr="00EB5E97">
        <w:rPr>
          <w:rFonts w:cs="Arial"/>
          <w:b/>
          <w:bCs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8538CC">
        <w:rPr>
          <w:rFonts w:cs="Arial"/>
          <w:b/>
          <w:bCs/>
        </w:rPr>
        <w:instrText xml:space="preserve"> FORMCHECKBOX </w:instrText>
      </w:r>
      <w:r w:rsidRPr="00EB5E97">
        <w:rPr>
          <w:rFonts w:cs="Arial"/>
          <w:b/>
          <w:bCs/>
        </w:rPr>
      </w:r>
      <w:r w:rsidRPr="00EB5E97">
        <w:rPr>
          <w:rFonts w:cs="Arial"/>
          <w:b/>
          <w:bCs/>
        </w:rPr>
        <w:fldChar w:fldCharType="separate"/>
      </w:r>
      <w:r w:rsidRPr="00EB5E97">
        <w:rPr>
          <w:rFonts w:cs="Arial"/>
          <w:b/>
          <w:bCs/>
          <w:lang w:val="en-US"/>
        </w:rPr>
        <w:fldChar w:fldCharType="end"/>
      </w:r>
      <w:r w:rsidRPr="008538CC">
        <w:rPr>
          <w:rFonts w:cs="Arial"/>
          <w:b/>
          <w:bCs/>
        </w:rPr>
        <w:t xml:space="preserve"> National A</w:t>
      </w:r>
      <w:r w:rsidRPr="008538CC">
        <w:rPr>
          <w:rFonts w:cs="Arial"/>
          <w:b/>
          <w:bCs/>
        </w:rPr>
        <w:tab/>
        <w:t xml:space="preserve"> </w:t>
      </w:r>
      <w:r w:rsidRPr="008538CC">
        <w:rPr>
          <w:rFonts w:cs="Arial"/>
          <w:b/>
          <w:bCs/>
        </w:rPr>
        <w:tab/>
      </w:r>
      <w:r w:rsidRPr="00EB5E97">
        <w:rPr>
          <w:rFonts w:cs="Arial"/>
          <w:b/>
          <w:bCs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8538CC">
        <w:rPr>
          <w:rFonts w:cs="Arial"/>
          <w:b/>
          <w:bCs/>
        </w:rPr>
        <w:instrText xml:space="preserve"> FORMCHECKBOX </w:instrText>
      </w:r>
      <w:r w:rsidRPr="00EB5E97">
        <w:rPr>
          <w:rFonts w:cs="Arial"/>
          <w:b/>
          <w:bCs/>
        </w:rPr>
      </w:r>
      <w:r w:rsidRPr="00EB5E97">
        <w:rPr>
          <w:rFonts w:cs="Arial"/>
          <w:b/>
          <w:bCs/>
        </w:rPr>
        <w:fldChar w:fldCharType="separate"/>
      </w:r>
      <w:r w:rsidRPr="00EB5E97">
        <w:rPr>
          <w:rFonts w:cs="Arial"/>
          <w:b/>
          <w:bCs/>
          <w:lang w:val="en-US"/>
        </w:rPr>
        <w:fldChar w:fldCharType="end"/>
      </w:r>
      <w:r w:rsidRPr="008538CC">
        <w:rPr>
          <w:rFonts w:cs="Arial"/>
          <w:b/>
          <w:bCs/>
        </w:rPr>
        <w:t xml:space="preserve"> Rallye 70</w:t>
      </w:r>
      <w:r w:rsidRPr="008538CC">
        <w:rPr>
          <w:rFonts w:cs="Arial"/>
          <w:b/>
          <w:bCs/>
        </w:rPr>
        <w:tab/>
      </w:r>
      <w:r w:rsidRPr="008538CC">
        <w:rPr>
          <w:rFonts w:cs="Arial"/>
          <w:b/>
          <w:bCs/>
        </w:rPr>
        <w:tab/>
      </w:r>
      <w:r w:rsidRPr="00EB5E97">
        <w:rPr>
          <w:rFonts w:cs="Arial"/>
          <w:b/>
          <w:bCs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8538CC">
        <w:rPr>
          <w:rFonts w:cs="Arial"/>
          <w:b/>
          <w:bCs/>
        </w:rPr>
        <w:instrText xml:space="preserve"> FORMCHECKBOX </w:instrText>
      </w:r>
      <w:r w:rsidRPr="00EB5E97">
        <w:rPr>
          <w:rFonts w:cs="Arial"/>
          <w:b/>
          <w:bCs/>
        </w:rPr>
      </w:r>
      <w:r w:rsidRPr="00EB5E97">
        <w:rPr>
          <w:rFonts w:cs="Arial"/>
          <w:b/>
          <w:bCs/>
        </w:rPr>
        <w:fldChar w:fldCharType="separate"/>
      </w:r>
      <w:r w:rsidRPr="00EB5E97">
        <w:rPr>
          <w:rFonts w:cs="Arial"/>
          <w:b/>
          <w:bCs/>
          <w:lang w:val="en-US"/>
        </w:rPr>
        <w:fldChar w:fldCharType="end"/>
      </w:r>
      <w:r w:rsidRPr="008538CC">
        <w:rPr>
          <w:rFonts w:cs="Arial"/>
          <w:b/>
          <w:bCs/>
        </w:rPr>
        <w:t xml:space="preserve"> Rallye 35</w:t>
      </w:r>
      <w:r w:rsidRPr="008538CC">
        <w:rPr>
          <w:rFonts w:cs="Arial"/>
          <w:b/>
          <w:bCs/>
        </w:rPr>
        <w:tab/>
      </w:r>
    </w:p>
    <w:p w14:paraId="27F4F53D" w14:textId="77777777" w:rsidR="00EB5E97" w:rsidRDefault="00EB5E97" w:rsidP="0077010E">
      <w:pPr>
        <w:rPr>
          <w:sz w:val="20"/>
          <w:szCs w:val="20"/>
        </w:rPr>
      </w:pPr>
    </w:p>
    <w:p w14:paraId="7B70EE83" w14:textId="77777777" w:rsidR="00EB5E97" w:rsidRDefault="00EB5E97" w:rsidP="0077010E">
      <w:pPr>
        <w:rPr>
          <w:sz w:val="20"/>
          <w:szCs w:val="20"/>
        </w:rPr>
      </w:pPr>
      <w:r>
        <w:rPr>
          <w:sz w:val="20"/>
          <w:szCs w:val="20"/>
        </w:rPr>
        <w:t xml:space="preserve">geeignet und erfüllt alle Voraussetzungen des </w:t>
      </w:r>
      <w:r w:rsidR="00A77AA5">
        <w:rPr>
          <w:sz w:val="20"/>
          <w:szCs w:val="20"/>
        </w:rPr>
        <w:t xml:space="preserve">jeweiligen </w:t>
      </w:r>
      <w:r>
        <w:rPr>
          <w:sz w:val="20"/>
          <w:szCs w:val="20"/>
        </w:rPr>
        <w:t>Wettbewerbsreglements.</w:t>
      </w:r>
    </w:p>
    <w:p w14:paraId="367B1120" w14:textId="77777777" w:rsidR="00A77AA5" w:rsidRDefault="00A77AA5" w:rsidP="0077010E">
      <w:pPr>
        <w:rPr>
          <w:sz w:val="20"/>
          <w:szCs w:val="20"/>
        </w:rPr>
      </w:pPr>
    </w:p>
    <w:p w14:paraId="2A4CC414" w14:textId="77777777" w:rsidR="00A77AA5" w:rsidRDefault="00A77AA5" w:rsidP="0077010E">
      <w:pPr>
        <w:rPr>
          <w:sz w:val="20"/>
          <w:szCs w:val="20"/>
        </w:rPr>
      </w:pPr>
    </w:p>
    <w:p w14:paraId="5E0B09BB" w14:textId="77777777" w:rsidR="00A77AA5" w:rsidRDefault="00A77AA5" w:rsidP="0077010E">
      <w:pPr>
        <w:rPr>
          <w:sz w:val="20"/>
          <w:szCs w:val="20"/>
        </w:rPr>
      </w:pPr>
      <w:r>
        <w:rPr>
          <w:sz w:val="20"/>
          <w:szCs w:val="20"/>
        </w:rPr>
        <w:t>Ort, Datum, Unterschrift:</w:t>
      </w:r>
    </w:p>
    <w:p w14:paraId="68813C4C" w14:textId="77777777" w:rsidR="00A77AA5" w:rsidRPr="00EB5E97" w:rsidRDefault="00A77AA5" w:rsidP="0077010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</w:t>
      </w:r>
    </w:p>
    <w:p w14:paraId="40F328FE" w14:textId="77777777" w:rsidR="0077010E" w:rsidRPr="00EB5E97" w:rsidRDefault="0077010E" w:rsidP="00016CE5">
      <w:pPr>
        <w:rPr>
          <w:rFonts w:cs="Arial"/>
          <w:b/>
        </w:rPr>
      </w:pPr>
    </w:p>
    <w:sectPr w:rsidR="0077010E" w:rsidRPr="00EB5E97" w:rsidSect="00300CB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42" w:right="1417" w:bottom="851" w:left="1418" w:header="426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6580" w14:textId="77777777" w:rsidR="005F44E1" w:rsidRDefault="005F44E1" w:rsidP="00D74286">
      <w:r>
        <w:separator/>
      </w:r>
    </w:p>
  </w:endnote>
  <w:endnote w:type="continuationSeparator" w:id="0">
    <w:p w14:paraId="1D9DA6B6" w14:textId="77777777" w:rsidR="005F44E1" w:rsidRDefault="005F44E1" w:rsidP="00D7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9308" w14:textId="77777777" w:rsidR="00616D3B" w:rsidRPr="00E16C94" w:rsidRDefault="00616D3B" w:rsidP="005838DE">
    <w:pPr>
      <w:spacing w:line="240" w:lineRule="exact"/>
      <w:jc w:val="center"/>
      <w:rPr>
        <w:rFonts w:cs="Arial"/>
        <w:color w:val="4D4D4D"/>
        <w:sz w:val="16"/>
        <w:szCs w:val="16"/>
      </w:rPr>
    </w:pPr>
    <w:r w:rsidRPr="00E16C94">
      <w:rPr>
        <w:rFonts w:cs="Arial"/>
        <w:color w:val="4D4D4D"/>
        <w:sz w:val="16"/>
        <w:szCs w:val="16"/>
      </w:rPr>
      <w:t xml:space="preserve">Deutscher Motor Sport Bund e.V.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Hahnstraße 70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D-60528 Frankfurt</w:t>
    </w:r>
  </w:p>
  <w:p w14:paraId="60EFA50C" w14:textId="77777777" w:rsidR="00616D3B" w:rsidRDefault="00616D3B" w:rsidP="005838DE">
    <w:pPr>
      <w:pStyle w:val="Fuzeile"/>
      <w:rPr>
        <w:color w:val="A6A6A6" w:themeColor="background1" w:themeShade="A6"/>
        <w:sz w:val="18"/>
      </w:rPr>
    </w:pPr>
    <w:r w:rsidRPr="00E16C94">
      <w:rPr>
        <w:rFonts w:cs="Arial"/>
        <w:color w:val="4D4D4D"/>
        <w:sz w:val="16"/>
        <w:szCs w:val="16"/>
      </w:rPr>
      <w:t>Telefon: +49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>69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 xml:space="preserve">633007-0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Telefax: +49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>69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 xml:space="preserve">633007-30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</w:t>
    </w:r>
    <w:r>
      <w:rPr>
        <w:rFonts w:cs="Arial"/>
        <w:color w:val="4D4D4D"/>
        <w:sz w:val="16"/>
        <w:szCs w:val="16"/>
      </w:rPr>
      <w:t xml:space="preserve">Internet: </w:t>
    </w:r>
    <w:r w:rsidRPr="00E16C94">
      <w:rPr>
        <w:rFonts w:cs="Arial"/>
        <w:color w:val="4D4D4D"/>
        <w:sz w:val="16"/>
        <w:szCs w:val="16"/>
      </w:rPr>
      <w:t xml:space="preserve">www.dmsb.de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E-Mail: dmsb@dmsb.de </w:t>
    </w:r>
    <w:r>
      <w:rPr>
        <w:rFonts w:cs="Arial"/>
        <w:color w:val="4D4D4D"/>
        <w:sz w:val="16"/>
        <w:szCs w:val="16"/>
      </w:rPr>
      <w:t>▪</w:t>
    </w:r>
    <w:r w:rsidRPr="00164C21">
      <w:rPr>
        <w:color w:val="A6A6A6" w:themeColor="background1" w:themeShade="A6"/>
        <w:sz w:val="18"/>
      </w:rPr>
      <w:t xml:space="preserve"> </w:t>
    </w:r>
  </w:p>
  <w:p w14:paraId="649BA309" w14:textId="77777777" w:rsidR="00616D3B" w:rsidRDefault="00616D3B" w:rsidP="005838DE">
    <w:pPr>
      <w:pStyle w:val="Fuzeile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2017/1</w:t>
    </w:r>
    <w:r w:rsidRPr="005557E6">
      <w:rPr>
        <w:color w:val="A6A6A6" w:themeColor="background1" w:themeShade="A6"/>
        <w:sz w:val="16"/>
        <w:szCs w:val="16"/>
      </w:rPr>
      <w:tab/>
    </w:r>
    <w:r w:rsidRPr="005557E6">
      <w:rPr>
        <w:color w:val="A6A6A6" w:themeColor="background1" w:themeShade="A6"/>
        <w:sz w:val="16"/>
        <w:szCs w:val="16"/>
      </w:rPr>
      <w:tab/>
    </w:r>
    <w:r w:rsidRPr="00C736A4">
      <w:rPr>
        <w:color w:val="A6A6A6" w:themeColor="background1" w:themeShade="A6"/>
        <w:sz w:val="16"/>
        <w:szCs w:val="16"/>
      </w:rPr>
      <w:t xml:space="preserve">Seite </w:t>
    </w:r>
    <w:r w:rsidRPr="00C736A4">
      <w:rPr>
        <w:color w:val="A6A6A6" w:themeColor="background1" w:themeShade="A6"/>
        <w:sz w:val="16"/>
        <w:szCs w:val="16"/>
      </w:rPr>
      <w:fldChar w:fldCharType="begin"/>
    </w:r>
    <w:r w:rsidRPr="00C736A4">
      <w:rPr>
        <w:color w:val="A6A6A6" w:themeColor="background1" w:themeShade="A6"/>
        <w:sz w:val="16"/>
        <w:szCs w:val="16"/>
      </w:rPr>
      <w:instrText>PAGE  \* Arabic  \* MERGEFORMAT</w:instrText>
    </w:r>
    <w:r w:rsidRPr="00C736A4">
      <w:rPr>
        <w:color w:val="A6A6A6" w:themeColor="background1" w:themeShade="A6"/>
        <w:sz w:val="16"/>
        <w:szCs w:val="16"/>
      </w:rPr>
      <w:fldChar w:fldCharType="separate"/>
    </w:r>
    <w:r w:rsidR="00563BF1">
      <w:rPr>
        <w:noProof/>
        <w:color w:val="A6A6A6" w:themeColor="background1" w:themeShade="A6"/>
        <w:sz w:val="16"/>
        <w:szCs w:val="16"/>
      </w:rPr>
      <w:t>2</w:t>
    </w:r>
    <w:r w:rsidRPr="00C736A4">
      <w:rPr>
        <w:color w:val="A6A6A6" w:themeColor="background1" w:themeShade="A6"/>
        <w:sz w:val="16"/>
        <w:szCs w:val="16"/>
      </w:rPr>
      <w:fldChar w:fldCharType="end"/>
    </w:r>
    <w:r w:rsidRPr="00C736A4">
      <w:rPr>
        <w:color w:val="A6A6A6" w:themeColor="background1" w:themeShade="A6"/>
        <w:sz w:val="16"/>
        <w:szCs w:val="16"/>
      </w:rPr>
      <w:t xml:space="preserve"> von </w:t>
    </w:r>
    <w:r w:rsidRPr="00C736A4">
      <w:rPr>
        <w:color w:val="A6A6A6" w:themeColor="background1" w:themeShade="A6"/>
        <w:sz w:val="16"/>
        <w:szCs w:val="16"/>
      </w:rPr>
      <w:fldChar w:fldCharType="begin"/>
    </w:r>
    <w:r w:rsidRPr="00C736A4">
      <w:rPr>
        <w:color w:val="A6A6A6" w:themeColor="background1" w:themeShade="A6"/>
        <w:sz w:val="16"/>
        <w:szCs w:val="16"/>
      </w:rPr>
      <w:instrText>NUMPAGES  \* Arabic  \* MERGEFORMAT</w:instrText>
    </w:r>
    <w:r w:rsidRPr="00C736A4">
      <w:rPr>
        <w:color w:val="A6A6A6" w:themeColor="background1" w:themeShade="A6"/>
        <w:sz w:val="16"/>
        <w:szCs w:val="16"/>
      </w:rPr>
      <w:fldChar w:fldCharType="separate"/>
    </w:r>
    <w:r w:rsidR="00563BF1">
      <w:rPr>
        <w:noProof/>
        <w:color w:val="A6A6A6" w:themeColor="background1" w:themeShade="A6"/>
        <w:sz w:val="16"/>
        <w:szCs w:val="16"/>
      </w:rPr>
      <w:t>2</w:t>
    </w:r>
    <w:r w:rsidRPr="00C736A4">
      <w:rPr>
        <w:color w:val="A6A6A6" w:themeColor="background1" w:themeShade="A6"/>
        <w:sz w:val="16"/>
        <w:szCs w:val="16"/>
      </w:rPr>
      <w:fldChar w:fldCharType="end"/>
    </w:r>
  </w:p>
  <w:p w14:paraId="41CA7CC4" w14:textId="77777777" w:rsidR="00616D3B" w:rsidRPr="009B110F" w:rsidRDefault="00616D3B" w:rsidP="005838DE">
    <w:pPr>
      <w:pStyle w:val="Fuzeile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Automobil Rallye</w:t>
    </w:r>
    <w:r>
      <w:rPr>
        <w:color w:val="A6A6A6" w:themeColor="background1" w:themeShade="A6"/>
        <w:sz w:val="16"/>
        <w:szCs w:val="16"/>
      </w:rPr>
      <w:tab/>
    </w:r>
    <w:r>
      <w:rPr>
        <w:color w:val="A6A6A6" w:themeColor="background1" w:themeShade="A6"/>
        <w:sz w:val="16"/>
        <w:szCs w:val="16"/>
      </w:rPr>
      <w:tab/>
      <w:t>Strecke/Variante</w:t>
    </w:r>
  </w:p>
  <w:p w14:paraId="102145A5" w14:textId="77777777" w:rsidR="00616D3B" w:rsidRPr="006E611E" w:rsidRDefault="00616D3B">
    <w:pPr>
      <w:pStyle w:val="Fuzeile"/>
      <w:rPr>
        <w:color w:val="A6A6A6" w:themeColor="background1" w:themeShade="A6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D4A2" w14:textId="77777777" w:rsidR="00616D3B" w:rsidRPr="00E16C94" w:rsidRDefault="00616D3B" w:rsidP="005838DE">
    <w:pPr>
      <w:spacing w:line="240" w:lineRule="exact"/>
      <w:jc w:val="center"/>
      <w:rPr>
        <w:rFonts w:cs="Arial"/>
        <w:color w:val="4D4D4D"/>
        <w:sz w:val="16"/>
        <w:szCs w:val="16"/>
      </w:rPr>
    </w:pPr>
    <w:r w:rsidRPr="00E16C94">
      <w:rPr>
        <w:rFonts w:cs="Arial"/>
        <w:color w:val="4D4D4D"/>
        <w:sz w:val="16"/>
        <w:szCs w:val="16"/>
      </w:rPr>
      <w:t xml:space="preserve">Deutscher Motor Sport Bund e.V.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Hahnstraße 70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D-60528 Frankfurt</w:t>
    </w:r>
  </w:p>
  <w:p w14:paraId="36890B71" w14:textId="77777777" w:rsidR="00616D3B" w:rsidRDefault="00616D3B" w:rsidP="005838DE">
    <w:pPr>
      <w:pStyle w:val="Fuzeile"/>
      <w:rPr>
        <w:color w:val="A6A6A6" w:themeColor="background1" w:themeShade="A6"/>
        <w:sz w:val="18"/>
      </w:rPr>
    </w:pPr>
    <w:r w:rsidRPr="00E16C94">
      <w:rPr>
        <w:rFonts w:cs="Arial"/>
        <w:color w:val="4D4D4D"/>
        <w:sz w:val="16"/>
        <w:szCs w:val="16"/>
      </w:rPr>
      <w:t>Telefon: +49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>69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 xml:space="preserve">633007-0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Telefax: +49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>69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 xml:space="preserve">633007-30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</w:t>
    </w:r>
    <w:r>
      <w:rPr>
        <w:rFonts w:cs="Arial"/>
        <w:color w:val="4D4D4D"/>
        <w:sz w:val="16"/>
        <w:szCs w:val="16"/>
      </w:rPr>
      <w:t xml:space="preserve">Internet: </w:t>
    </w:r>
    <w:r w:rsidRPr="00E16C94">
      <w:rPr>
        <w:rFonts w:cs="Arial"/>
        <w:color w:val="4D4D4D"/>
        <w:sz w:val="16"/>
        <w:szCs w:val="16"/>
      </w:rPr>
      <w:t xml:space="preserve">www.dmsb.de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E-Mail: dmsb@dmsb.de </w:t>
    </w:r>
    <w:r>
      <w:rPr>
        <w:rFonts w:cs="Arial"/>
        <w:color w:val="4D4D4D"/>
        <w:sz w:val="16"/>
        <w:szCs w:val="16"/>
      </w:rPr>
      <w:t>▪</w:t>
    </w:r>
    <w:r w:rsidRPr="00164C21">
      <w:rPr>
        <w:color w:val="A6A6A6" w:themeColor="background1" w:themeShade="A6"/>
        <w:sz w:val="18"/>
      </w:rPr>
      <w:t xml:space="preserve"> </w:t>
    </w:r>
  </w:p>
  <w:p w14:paraId="4288B78E" w14:textId="39FB210D" w:rsidR="00616D3B" w:rsidRDefault="00616D3B" w:rsidP="005838DE">
    <w:pPr>
      <w:pStyle w:val="Fuzeile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20</w:t>
    </w:r>
    <w:r w:rsidR="008538CC">
      <w:rPr>
        <w:color w:val="A6A6A6" w:themeColor="background1" w:themeShade="A6"/>
        <w:sz w:val="16"/>
        <w:szCs w:val="16"/>
      </w:rPr>
      <w:t>26/</w:t>
    </w:r>
    <w:r>
      <w:rPr>
        <w:color w:val="A6A6A6" w:themeColor="background1" w:themeShade="A6"/>
        <w:sz w:val="16"/>
        <w:szCs w:val="16"/>
      </w:rPr>
      <w:t>1</w:t>
    </w:r>
    <w:r w:rsidRPr="005557E6">
      <w:rPr>
        <w:color w:val="A6A6A6" w:themeColor="background1" w:themeShade="A6"/>
        <w:sz w:val="16"/>
        <w:szCs w:val="16"/>
      </w:rPr>
      <w:tab/>
    </w:r>
    <w:r w:rsidRPr="005557E6">
      <w:rPr>
        <w:color w:val="A6A6A6" w:themeColor="background1" w:themeShade="A6"/>
        <w:sz w:val="16"/>
        <w:szCs w:val="16"/>
      </w:rPr>
      <w:tab/>
    </w:r>
    <w:r w:rsidRPr="00C736A4">
      <w:rPr>
        <w:color w:val="A6A6A6" w:themeColor="background1" w:themeShade="A6"/>
        <w:sz w:val="16"/>
        <w:szCs w:val="16"/>
      </w:rPr>
      <w:t xml:space="preserve">Seite </w:t>
    </w:r>
    <w:r w:rsidRPr="00C736A4">
      <w:rPr>
        <w:color w:val="A6A6A6" w:themeColor="background1" w:themeShade="A6"/>
        <w:sz w:val="16"/>
        <w:szCs w:val="16"/>
      </w:rPr>
      <w:fldChar w:fldCharType="begin"/>
    </w:r>
    <w:r w:rsidRPr="00C736A4">
      <w:rPr>
        <w:color w:val="A6A6A6" w:themeColor="background1" w:themeShade="A6"/>
        <w:sz w:val="16"/>
        <w:szCs w:val="16"/>
      </w:rPr>
      <w:instrText>PAGE  \* Arabic  \* MERGEFORMAT</w:instrText>
    </w:r>
    <w:r w:rsidRPr="00C736A4">
      <w:rPr>
        <w:color w:val="A6A6A6" w:themeColor="background1" w:themeShade="A6"/>
        <w:sz w:val="16"/>
        <w:szCs w:val="16"/>
      </w:rPr>
      <w:fldChar w:fldCharType="separate"/>
    </w:r>
    <w:r w:rsidR="00563BF1">
      <w:rPr>
        <w:noProof/>
        <w:color w:val="A6A6A6" w:themeColor="background1" w:themeShade="A6"/>
        <w:sz w:val="16"/>
        <w:szCs w:val="16"/>
      </w:rPr>
      <w:t>1</w:t>
    </w:r>
    <w:r w:rsidRPr="00C736A4">
      <w:rPr>
        <w:color w:val="A6A6A6" w:themeColor="background1" w:themeShade="A6"/>
        <w:sz w:val="16"/>
        <w:szCs w:val="16"/>
      </w:rPr>
      <w:fldChar w:fldCharType="end"/>
    </w:r>
    <w:r w:rsidRPr="00C736A4">
      <w:rPr>
        <w:color w:val="A6A6A6" w:themeColor="background1" w:themeShade="A6"/>
        <w:sz w:val="16"/>
        <w:szCs w:val="16"/>
      </w:rPr>
      <w:t xml:space="preserve"> von </w:t>
    </w:r>
    <w:r w:rsidRPr="00C736A4">
      <w:rPr>
        <w:color w:val="A6A6A6" w:themeColor="background1" w:themeShade="A6"/>
        <w:sz w:val="16"/>
        <w:szCs w:val="16"/>
      </w:rPr>
      <w:fldChar w:fldCharType="begin"/>
    </w:r>
    <w:r w:rsidRPr="00C736A4">
      <w:rPr>
        <w:color w:val="A6A6A6" w:themeColor="background1" w:themeShade="A6"/>
        <w:sz w:val="16"/>
        <w:szCs w:val="16"/>
      </w:rPr>
      <w:instrText>NUMPAGES  \* Arabic  \* MERGEFORMAT</w:instrText>
    </w:r>
    <w:r w:rsidRPr="00C736A4">
      <w:rPr>
        <w:color w:val="A6A6A6" w:themeColor="background1" w:themeShade="A6"/>
        <w:sz w:val="16"/>
        <w:szCs w:val="16"/>
      </w:rPr>
      <w:fldChar w:fldCharType="separate"/>
    </w:r>
    <w:r w:rsidR="00563BF1">
      <w:rPr>
        <w:noProof/>
        <w:color w:val="A6A6A6" w:themeColor="background1" w:themeShade="A6"/>
        <w:sz w:val="16"/>
        <w:szCs w:val="16"/>
      </w:rPr>
      <w:t>2</w:t>
    </w:r>
    <w:r w:rsidRPr="00C736A4">
      <w:rPr>
        <w:color w:val="A6A6A6" w:themeColor="background1" w:themeShade="A6"/>
        <w:sz w:val="16"/>
        <w:szCs w:val="16"/>
      </w:rPr>
      <w:fldChar w:fldCharType="end"/>
    </w:r>
  </w:p>
  <w:p w14:paraId="11F6A3B2" w14:textId="77777777" w:rsidR="00616D3B" w:rsidRPr="005838DE" w:rsidRDefault="00616D3B" w:rsidP="006E611E">
    <w:pPr>
      <w:pStyle w:val="Fuzeile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 xml:space="preserve">Automobil </w:t>
    </w:r>
    <w:r w:rsidR="00563BF1" w:rsidRPr="00563BF1">
      <w:rPr>
        <w:color w:val="A6A6A6" w:themeColor="background1" w:themeShade="A6"/>
        <w:sz w:val="16"/>
        <w:szCs w:val="16"/>
      </w:rPr>
      <w:t>DMSB-Streckengutachten</w:t>
    </w:r>
    <w:r>
      <w:rPr>
        <w:color w:val="A6A6A6" w:themeColor="background1" w:themeShade="A6"/>
        <w:sz w:val="16"/>
        <w:szCs w:val="16"/>
      </w:rPr>
      <w:tab/>
    </w:r>
    <w:r>
      <w:rPr>
        <w:color w:val="A6A6A6" w:themeColor="background1" w:themeShade="A6"/>
        <w:sz w:val="16"/>
        <w:szCs w:val="16"/>
      </w:rPr>
      <w:tab/>
      <w:t>Strecke/Variante</w:t>
    </w:r>
  </w:p>
  <w:p w14:paraId="3DF2A6BA" w14:textId="77777777" w:rsidR="00616D3B" w:rsidRDefault="00616D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0322" w14:textId="77777777" w:rsidR="005F44E1" w:rsidRDefault="005F44E1" w:rsidP="00D74286">
      <w:r>
        <w:separator/>
      </w:r>
    </w:p>
  </w:footnote>
  <w:footnote w:type="continuationSeparator" w:id="0">
    <w:p w14:paraId="05EE78F0" w14:textId="77777777" w:rsidR="005F44E1" w:rsidRDefault="005F44E1" w:rsidP="00D74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1D7B" w14:textId="77777777" w:rsidR="00616D3B" w:rsidRDefault="008538CC">
    <w:pPr>
      <w:pStyle w:val="Kopfzeile"/>
    </w:pPr>
    <w:r>
      <w:rPr>
        <w:noProof/>
      </w:rPr>
      <w:pict w14:anchorId="02AB79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67573" o:spid="_x0000_s2050" type="#_x0000_t136" style="position:absolute;margin-left:0;margin-top:0;width:532.85pt;height:106.5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rbeitskopi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6DCB" w14:textId="17846FB2" w:rsidR="00616D3B" w:rsidRDefault="008538CC">
    <w:pPr>
      <w:pStyle w:val="Kopfzeile"/>
    </w:pPr>
    <w:r w:rsidRPr="00665A7E">
      <w:rPr>
        <w:noProof/>
      </w:rPr>
      <w:drawing>
        <wp:anchor distT="0" distB="0" distL="114300" distR="114300" simplePos="0" relativeHeight="251675648" behindDoc="1" locked="0" layoutInCell="1" allowOverlap="1" wp14:anchorId="0E52143F" wp14:editId="40D7A912">
          <wp:simplePos x="0" y="0"/>
          <wp:positionH relativeFrom="column">
            <wp:posOffset>3909695</wp:posOffset>
          </wp:positionH>
          <wp:positionV relativeFrom="paragraph">
            <wp:posOffset>81915</wp:posOffset>
          </wp:positionV>
          <wp:extent cx="1857375" cy="295275"/>
          <wp:effectExtent l="0" t="0" r="9525" b="9525"/>
          <wp:wrapNone/>
          <wp:docPr id="1993819306" name="Grafik 1" descr="C:\Users\mfend\AppData\Local\Temp\wzcfdf\dmsb_vollton_intern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C:\Users\mfend\AppData\Local\Temp\wzcfdf\dmsb_vollton_intern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 w14:anchorId="07602B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67574" o:spid="_x0000_s2051" type="#_x0000_t136" style="position:absolute;margin-left:0;margin-top:0;width:532.85pt;height:106.5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rbeitskopi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30A3" w14:textId="40112AB7" w:rsidR="00616D3B" w:rsidRDefault="008538CC">
    <w:pPr>
      <w:pStyle w:val="Kopfzeile"/>
    </w:pPr>
    <w:r w:rsidRPr="00665A7E">
      <w:rPr>
        <w:noProof/>
      </w:rPr>
      <w:drawing>
        <wp:anchor distT="0" distB="0" distL="114300" distR="114300" simplePos="0" relativeHeight="251674624" behindDoc="1" locked="0" layoutInCell="1" allowOverlap="1" wp14:anchorId="5C29219D" wp14:editId="3B24F9B8">
          <wp:simplePos x="0" y="0"/>
          <wp:positionH relativeFrom="column">
            <wp:posOffset>3976370</wp:posOffset>
          </wp:positionH>
          <wp:positionV relativeFrom="paragraph">
            <wp:posOffset>91440</wp:posOffset>
          </wp:positionV>
          <wp:extent cx="1857375" cy="295275"/>
          <wp:effectExtent l="0" t="0" r="9525" b="9525"/>
          <wp:wrapNone/>
          <wp:docPr id="8" name="Grafik 1" descr="C:\Users\mfend\AppData\Local\Temp\wzcfdf\dmsb_vollton_intern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C:\Users\mfend\AppData\Local\Temp\wzcfdf\dmsb_vollton_intern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 w14:anchorId="21A94B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67572" o:spid="_x0000_s2049" type="#_x0000_t136" style="position:absolute;margin-left:0;margin-top:0;width:532.85pt;height:106.5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rbeitskopi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3D9"/>
    <w:multiLevelType w:val="hybridMultilevel"/>
    <w:tmpl w:val="2612FECE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450FF"/>
    <w:multiLevelType w:val="multilevel"/>
    <w:tmpl w:val="E71E0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37868B0"/>
    <w:multiLevelType w:val="hybridMultilevel"/>
    <w:tmpl w:val="F51E0FEA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0074A"/>
    <w:multiLevelType w:val="hybridMultilevel"/>
    <w:tmpl w:val="D0365128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6C4A33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7367D"/>
    <w:multiLevelType w:val="hybridMultilevel"/>
    <w:tmpl w:val="AFF84354"/>
    <w:lvl w:ilvl="0" w:tplc="C6AC59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F2776"/>
    <w:multiLevelType w:val="multilevel"/>
    <w:tmpl w:val="4D2AB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022961"/>
    <w:multiLevelType w:val="hybridMultilevel"/>
    <w:tmpl w:val="54F6B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E4F67"/>
    <w:multiLevelType w:val="hybridMultilevel"/>
    <w:tmpl w:val="363E3086"/>
    <w:lvl w:ilvl="0" w:tplc="AFE6B9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A31F6"/>
    <w:multiLevelType w:val="hybridMultilevel"/>
    <w:tmpl w:val="B7B2B18E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C14"/>
    <w:multiLevelType w:val="hybridMultilevel"/>
    <w:tmpl w:val="541E5FB2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10682"/>
    <w:multiLevelType w:val="hybridMultilevel"/>
    <w:tmpl w:val="BB38E89C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C3AD7"/>
    <w:multiLevelType w:val="hybridMultilevel"/>
    <w:tmpl w:val="1B609F72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15788">
    <w:abstractNumId w:val="10"/>
  </w:num>
  <w:num w:numId="2" w16cid:durableId="1490054849">
    <w:abstractNumId w:val="4"/>
  </w:num>
  <w:num w:numId="3" w16cid:durableId="1777872114">
    <w:abstractNumId w:val="3"/>
  </w:num>
  <w:num w:numId="4" w16cid:durableId="855118704">
    <w:abstractNumId w:val="8"/>
  </w:num>
  <w:num w:numId="5" w16cid:durableId="1157265906">
    <w:abstractNumId w:val="9"/>
  </w:num>
  <w:num w:numId="6" w16cid:durableId="428701149">
    <w:abstractNumId w:val="6"/>
  </w:num>
  <w:num w:numId="7" w16cid:durableId="920405275">
    <w:abstractNumId w:val="0"/>
  </w:num>
  <w:num w:numId="8" w16cid:durableId="283003047">
    <w:abstractNumId w:val="2"/>
  </w:num>
  <w:num w:numId="9" w16cid:durableId="908422119">
    <w:abstractNumId w:val="11"/>
  </w:num>
  <w:num w:numId="10" w16cid:durableId="719718133">
    <w:abstractNumId w:val="1"/>
  </w:num>
  <w:num w:numId="11" w16cid:durableId="451559661">
    <w:abstractNumId w:val="7"/>
  </w:num>
  <w:num w:numId="12" w16cid:durableId="1803763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286"/>
    <w:rsid w:val="00016CE5"/>
    <w:rsid w:val="0005162A"/>
    <w:rsid w:val="00072614"/>
    <w:rsid w:val="000A6DDC"/>
    <w:rsid w:val="000B29E5"/>
    <w:rsid w:val="000F1077"/>
    <w:rsid w:val="00100677"/>
    <w:rsid w:val="00110222"/>
    <w:rsid w:val="00146094"/>
    <w:rsid w:val="001A1558"/>
    <w:rsid w:val="00226DC5"/>
    <w:rsid w:val="002356F5"/>
    <w:rsid w:val="00282D11"/>
    <w:rsid w:val="002C3989"/>
    <w:rsid w:val="00300CB6"/>
    <w:rsid w:val="003628DC"/>
    <w:rsid w:val="0048506C"/>
    <w:rsid w:val="00485E6C"/>
    <w:rsid w:val="004C0F02"/>
    <w:rsid w:val="004C4DA7"/>
    <w:rsid w:val="00562378"/>
    <w:rsid w:val="00563BF1"/>
    <w:rsid w:val="005838DE"/>
    <w:rsid w:val="005D73E2"/>
    <w:rsid w:val="005F44E1"/>
    <w:rsid w:val="006012FA"/>
    <w:rsid w:val="00616D3B"/>
    <w:rsid w:val="006527EC"/>
    <w:rsid w:val="00693541"/>
    <w:rsid w:val="006E611E"/>
    <w:rsid w:val="0071277D"/>
    <w:rsid w:val="00714DE2"/>
    <w:rsid w:val="0077010E"/>
    <w:rsid w:val="007A1887"/>
    <w:rsid w:val="00815B68"/>
    <w:rsid w:val="00832CA0"/>
    <w:rsid w:val="008538CC"/>
    <w:rsid w:val="00885877"/>
    <w:rsid w:val="008A7973"/>
    <w:rsid w:val="00912500"/>
    <w:rsid w:val="00992E5F"/>
    <w:rsid w:val="009C7691"/>
    <w:rsid w:val="00A57686"/>
    <w:rsid w:val="00A77AA5"/>
    <w:rsid w:val="00B9032A"/>
    <w:rsid w:val="00B94DA8"/>
    <w:rsid w:val="00C1629E"/>
    <w:rsid w:val="00C41B12"/>
    <w:rsid w:val="00C454CE"/>
    <w:rsid w:val="00CE1D5E"/>
    <w:rsid w:val="00CE611A"/>
    <w:rsid w:val="00D078C9"/>
    <w:rsid w:val="00D735DC"/>
    <w:rsid w:val="00D74286"/>
    <w:rsid w:val="00E428BA"/>
    <w:rsid w:val="00EB5E97"/>
    <w:rsid w:val="00ED5564"/>
    <w:rsid w:val="00F86B80"/>
    <w:rsid w:val="00FA3818"/>
    <w:rsid w:val="00F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8C92851"/>
  <w15:docId w15:val="{7DB72BE3-F668-4675-B6DB-D421C494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73E2"/>
  </w:style>
  <w:style w:type="paragraph" w:styleId="berschrift1">
    <w:name w:val="heading 1"/>
    <w:basedOn w:val="Standard"/>
    <w:next w:val="Standard"/>
    <w:link w:val="berschrift1Zchn"/>
    <w:uiPriority w:val="9"/>
    <w:qFormat/>
    <w:rsid w:val="00282D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2D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27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qFormat/>
    <w:rsid w:val="006E611E"/>
    <w:pPr>
      <w:keepNext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6E611E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742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4286"/>
  </w:style>
  <w:style w:type="paragraph" w:styleId="Fuzeile">
    <w:name w:val="footer"/>
    <w:basedOn w:val="Standard"/>
    <w:link w:val="FuzeileZchn"/>
    <w:unhideWhenUsed/>
    <w:rsid w:val="00D742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74286"/>
  </w:style>
  <w:style w:type="table" w:styleId="Tabellenraster">
    <w:name w:val="Table Grid"/>
    <w:basedOn w:val="NormaleTabelle"/>
    <w:rsid w:val="00C4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basedOn w:val="Absatz-Standardschriftart"/>
    <w:link w:val="berschrift6"/>
    <w:rsid w:val="006E611E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6E611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6E611E"/>
    <w:rPr>
      <w:rFonts w:eastAsia="Times New Roman" w:cs="Times New Roman"/>
      <w:sz w:val="1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E611E"/>
    <w:rPr>
      <w:rFonts w:eastAsia="Times New Roman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611E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611E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D73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82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2D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27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4BEA8-319B-41EA-940D-6D556497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Haböck</dc:creator>
  <cp:lastModifiedBy>Mischa Eifert</cp:lastModifiedBy>
  <cp:revision>3</cp:revision>
  <cp:lastPrinted>2017-05-10T18:18:00Z</cp:lastPrinted>
  <dcterms:created xsi:type="dcterms:W3CDTF">2017-05-15T14:01:00Z</dcterms:created>
  <dcterms:modified xsi:type="dcterms:W3CDTF">2025-12-02T09:30:00Z</dcterms:modified>
</cp:coreProperties>
</file>